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7974BF3A">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E0B26" w:rsidRDefault="00D41E20" w:rsidP="002B5854">
      <w:pPr>
        <w:rPr>
          <w:rFonts w:ascii="Roboto" w:hAnsi="Roboto"/>
          <w:bCs/>
          <w:color w:val="FFFFFF" w:themeColor="background1"/>
          <w:sz w:val="32"/>
          <w:szCs w:val="32"/>
        </w:rPr>
      </w:pPr>
      <w:r w:rsidRPr="007E0B26">
        <w:rPr>
          <w:rFonts w:ascii="Roboto" w:hAnsi="Roboto"/>
          <w:bCs/>
          <w:color w:val="FFFFFF" w:themeColor="background1"/>
          <w:sz w:val="32"/>
          <w:szCs w:val="32"/>
        </w:rPr>
        <w:t>Job Description</w:t>
      </w: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5358E29C" w:rsidR="00886EF0" w:rsidRPr="007E0B26" w:rsidRDefault="00D41E20" w:rsidP="002B5854">
      <w:pPr>
        <w:shd w:val="clear" w:color="auto" w:fill="C5D2DA" w:themeFill="background2" w:themeFillShade="E6"/>
        <w:tabs>
          <w:tab w:val="left" w:pos="5520"/>
        </w:tabs>
        <w:rPr>
          <w:rFonts w:ascii="Roboto" w:hAnsi="Roboto"/>
          <w:bCs/>
          <w:sz w:val="32"/>
          <w:szCs w:val="32"/>
        </w:rPr>
      </w:pPr>
      <w:r w:rsidRPr="007E0B26">
        <w:rPr>
          <w:rStyle w:val="Heading2Char"/>
          <w:rFonts w:ascii="Roboto" w:hAnsi="Roboto"/>
          <w:b w:val="0"/>
          <w:bCs/>
          <w:sz w:val="32"/>
          <w:szCs w:val="32"/>
        </w:rPr>
        <w:t>Post title:</w:t>
      </w:r>
      <w:r w:rsidRPr="007E0B26">
        <w:rPr>
          <w:rFonts w:ascii="Roboto" w:hAnsi="Roboto" w:cs="Arial"/>
          <w:b/>
          <w:sz w:val="32"/>
          <w:szCs w:val="32"/>
        </w:rPr>
        <w:t xml:space="preserve"> </w:t>
      </w:r>
      <w:r w:rsidR="007A5485" w:rsidRPr="007E0B26">
        <w:rPr>
          <w:rFonts w:ascii="Roboto" w:hAnsi="Roboto" w:cs="Arial"/>
          <w:bCs/>
          <w:sz w:val="32"/>
          <w:szCs w:val="32"/>
        </w:rPr>
        <w:t>Development Officer</w:t>
      </w:r>
    </w:p>
    <w:p w14:paraId="114C3B48" w14:textId="5FEF07A7" w:rsidR="00E87318" w:rsidRPr="007E0B26" w:rsidRDefault="00E87318" w:rsidP="002B5854">
      <w:pPr>
        <w:tabs>
          <w:tab w:val="left" w:pos="5520"/>
        </w:tabs>
        <w:rPr>
          <w:rFonts w:ascii="Roboto" w:hAnsi="Roboto" w:cs="Arial"/>
          <w:bCs/>
          <w:sz w:val="20"/>
          <w:szCs w:val="20"/>
        </w:rPr>
      </w:pPr>
      <w:r w:rsidRPr="007E0B26">
        <w:rPr>
          <w:rFonts w:ascii="Roboto" w:hAnsi="Roboto"/>
          <w:bCs/>
          <w:color w:val="002E3B" w:themeColor="accent1"/>
          <w:sz w:val="20"/>
          <w:szCs w:val="20"/>
        </w:rPr>
        <w:t>Date last updated/evaluated:</w:t>
      </w:r>
      <w:r w:rsidRPr="007E0B26">
        <w:rPr>
          <w:rFonts w:ascii="Roboto" w:hAnsi="Roboto" w:cs="Arial"/>
          <w:bCs/>
          <w:sz w:val="20"/>
          <w:szCs w:val="20"/>
        </w:rPr>
        <w:t xml:space="preserve"> </w:t>
      </w:r>
      <w:r w:rsidR="00B772B7" w:rsidRPr="007E0B26">
        <w:rPr>
          <w:rFonts w:ascii="Roboto" w:hAnsi="Roboto" w:cs="Arial"/>
          <w:bCs/>
          <w:sz w:val="20"/>
          <w:szCs w:val="20"/>
        </w:rPr>
        <w:t>October</w:t>
      </w:r>
      <w:r w:rsidR="007A5485" w:rsidRPr="007E0B26">
        <w:rPr>
          <w:rFonts w:ascii="Roboto" w:hAnsi="Roboto" w:cs="Arial"/>
          <w:bCs/>
          <w:sz w:val="20"/>
          <w:szCs w:val="20"/>
        </w:rPr>
        <w:t xml:space="preserve"> 2026</w:t>
      </w:r>
    </w:p>
    <w:p w14:paraId="12589744" w14:textId="12DEEAC5" w:rsidR="00D41E20" w:rsidRPr="00722340" w:rsidRDefault="006D162A" w:rsidP="002B5854">
      <w:pPr>
        <w:tabs>
          <w:tab w:val="left" w:pos="5520"/>
        </w:tabs>
        <w:rPr>
          <w:rFonts w:ascii="Roboto" w:hAnsi="Roboto"/>
          <w:b/>
          <w:bCs/>
          <w:sz w:val="22"/>
        </w:rPr>
      </w:pPr>
      <w:r w:rsidRPr="007E0B26">
        <w:rPr>
          <w:rFonts w:ascii="Roboto" w:hAnsi="Roboto" w:cs="Arial"/>
          <w:bCs/>
          <w:color w:val="002E3B" w:themeColor="accent1"/>
          <w:sz w:val="20"/>
          <w:szCs w:val="20"/>
        </w:rPr>
        <w:t>Author:</w:t>
      </w:r>
      <w:r w:rsidRPr="007E0B26">
        <w:rPr>
          <w:rFonts w:ascii="Roboto" w:hAnsi="Roboto" w:cs="Arial"/>
          <w:bCs/>
          <w:sz w:val="20"/>
          <w:szCs w:val="20"/>
        </w:rPr>
        <w:t xml:space="preserve"> </w:t>
      </w:r>
      <w:r w:rsidR="00B772B7" w:rsidRPr="007E0B26">
        <w:rPr>
          <w:rStyle w:val="Heading2Char"/>
          <w:rFonts w:ascii="Roboto" w:hAnsi="Roboto" w:cs="Arial"/>
          <w:b w:val="0"/>
          <w:bCs/>
          <w:color w:val="auto"/>
          <w:sz w:val="20"/>
          <w:szCs w:val="20"/>
        </w:rPr>
        <w:t>Louis Parsons</w:t>
      </w:r>
      <w:r w:rsidR="00B772B7">
        <w:rPr>
          <w:rFonts w:ascii="Roboto" w:hAnsi="Roboto"/>
          <w:bCs/>
          <w:sz w:val="22"/>
        </w:rPr>
        <w:t xml:space="preserve"> </w:t>
      </w:r>
      <w:r w:rsidR="00727CB5">
        <w:rPr>
          <w:rFonts w:ascii="Roboto" w:hAnsi="Roboto"/>
          <w:bCs/>
          <w:sz w:val="22"/>
        </w:rPr>
        <w:pict w14:anchorId="76392F8A">
          <v:rect id="_x0000_i1025" style="width:0;height:1.5pt" o:hralign="center" o:hrstd="t" o:hr="t" fillcolor="#a0a0a0" stroked="f"/>
        </w:pict>
      </w:r>
    </w:p>
    <w:p w14:paraId="0C125905" w14:textId="11842E7B" w:rsidR="00886EF0" w:rsidRPr="007E0B26" w:rsidRDefault="00886EF0" w:rsidP="002B5854">
      <w:pPr>
        <w:rPr>
          <w:rFonts w:ascii="Roboto" w:hAnsi="Roboto" w:cs="Arial"/>
          <w:b/>
          <w:bCs/>
          <w:sz w:val="20"/>
          <w:szCs w:val="20"/>
        </w:rPr>
      </w:pPr>
      <w:r w:rsidRPr="007E0B26">
        <w:rPr>
          <w:rStyle w:val="Heading2Char"/>
          <w:rFonts w:ascii="Roboto" w:hAnsi="Roboto"/>
          <w:b w:val="0"/>
          <w:bCs/>
          <w:sz w:val="20"/>
          <w:szCs w:val="20"/>
        </w:rPr>
        <w:t>School / Department:</w:t>
      </w:r>
      <w:r w:rsidR="001B565F" w:rsidRPr="007E0B26">
        <w:rPr>
          <w:rStyle w:val="Heading2Char"/>
          <w:rFonts w:ascii="Roboto" w:hAnsi="Roboto" w:cs="Arial"/>
          <w:b w:val="0"/>
          <w:bCs/>
          <w:color w:val="auto"/>
          <w:sz w:val="20"/>
          <w:szCs w:val="20"/>
        </w:rPr>
        <w:tab/>
      </w:r>
      <w:r w:rsidR="00883B4C" w:rsidRPr="007E0B26">
        <w:rPr>
          <w:rStyle w:val="Heading2Char"/>
          <w:rFonts w:ascii="Roboto" w:hAnsi="Roboto" w:cs="Arial"/>
          <w:b w:val="0"/>
          <w:bCs/>
          <w:color w:val="auto"/>
          <w:sz w:val="20"/>
          <w:szCs w:val="20"/>
        </w:rPr>
        <w:tab/>
      </w:r>
      <w:r w:rsidR="001B565F" w:rsidRPr="007E0B26">
        <w:rPr>
          <w:rStyle w:val="Heading2Char"/>
          <w:rFonts w:ascii="Roboto" w:hAnsi="Roboto" w:cs="Arial"/>
          <w:b w:val="0"/>
          <w:bCs/>
          <w:color w:val="auto"/>
          <w:sz w:val="20"/>
          <w:szCs w:val="20"/>
        </w:rPr>
        <w:tab/>
      </w:r>
      <w:r w:rsidR="00296619" w:rsidRPr="007E0B26">
        <w:rPr>
          <w:rStyle w:val="Heading2Char"/>
          <w:rFonts w:ascii="Roboto" w:hAnsi="Roboto" w:cs="Arial"/>
          <w:b w:val="0"/>
          <w:bCs/>
          <w:color w:val="auto"/>
          <w:sz w:val="20"/>
          <w:szCs w:val="20"/>
        </w:rPr>
        <w:t>Office of Development &amp; Alumni Relations (ODAR)</w:t>
      </w:r>
    </w:p>
    <w:p w14:paraId="0F7483D1" w14:textId="67E1C855" w:rsidR="00886EF0" w:rsidRPr="007E0B26" w:rsidRDefault="00886EF0" w:rsidP="002B5854">
      <w:pPr>
        <w:rPr>
          <w:rFonts w:ascii="Roboto" w:hAnsi="Roboto"/>
          <w:b/>
          <w:bCs/>
          <w:sz w:val="20"/>
          <w:szCs w:val="20"/>
        </w:rPr>
      </w:pPr>
      <w:r w:rsidRPr="007E0B26">
        <w:rPr>
          <w:rStyle w:val="Heading2Char"/>
          <w:rFonts w:ascii="Roboto" w:hAnsi="Roboto"/>
          <w:b w:val="0"/>
          <w:bCs/>
          <w:sz w:val="20"/>
          <w:szCs w:val="20"/>
        </w:rPr>
        <w:t>Faculty / Directorate:</w:t>
      </w:r>
      <w:r w:rsidR="001B565F" w:rsidRPr="007E0B26">
        <w:rPr>
          <w:rStyle w:val="Heading2Char"/>
          <w:rFonts w:ascii="Roboto" w:hAnsi="Roboto" w:cs="Arial"/>
          <w:b w:val="0"/>
          <w:bCs/>
          <w:color w:val="auto"/>
          <w:sz w:val="20"/>
          <w:szCs w:val="20"/>
        </w:rPr>
        <w:tab/>
      </w:r>
      <w:r w:rsidR="00883B4C" w:rsidRPr="007E0B26">
        <w:rPr>
          <w:rStyle w:val="Heading2Char"/>
          <w:rFonts w:ascii="Roboto" w:hAnsi="Roboto" w:cs="Arial"/>
          <w:b w:val="0"/>
          <w:bCs/>
          <w:color w:val="auto"/>
          <w:sz w:val="20"/>
          <w:szCs w:val="20"/>
        </w:rPr>
        <w:tab/>
      </w:r>
      <w:r w:rsidR="001B565F" w:rsidRPr="007E0B26">
        <w:rPr>
          <w:rStyle w:val="Heading2Char"/>
          <w:rFonts w:ascii="Roboto" w:hAnsi="Roboto" w:cs="Arial"/>
          <w:b w:val="0"/>
          <w:bCs/>
          <w:color w:val="auto"/>
          <w:sz w:val="20"/>
          <w:szCs w:val="20"/>
        </w:rPr>
        <w:tab/>
      </w:r>
      <w:r w:rsidR="00296619" w:rsidRPr="007E0B26">
        <w:rPr>
          <w:rStyle w:val="Heading2Char"/>
          <w:rFonts w:ascii="Roboto" w:hAnsi="Roboto" w:cs="Arial"/>
          <w:b w:val="0"/>
          <w:bCs/>
          <w:color w:val="auto"/>
          <w:sz w:val="20"/>
          <w:szCs w:val="20"/>
        </w:rPr>
        <w:t>Professional Services</w:t>
      </w:r>
    </w:p>
    <w:p w14:paraId="6667AB9D" w14:textId="5D5F0333" w:rsidR="00886EF0" w:rsidRPr="007E0B26" w:rsidRDefault="00886EF0" w:rsidP="002B5854">
      <w:pPr>
        <w:rPr>
          <w:rFonts w:ascii="Roboto" w:hAnsi="Roboto" w:cs="Arial"/>
          <w:b/>
          <w:bCs/>
          <w:sz w:val="20"/>
          <w:szCs w:val="20"/>
        </w:rPr>
      </w:pPr>
      <w:r w:rsidRPr="007E0B26">
        <w:rPr>
          <w:rStyle w:val="Heading2Char"/>
          <w:rFonts w:ascii="Roboto" w:hAnsi="Roboto"/>
          <w:b w:val="0"/>
          <w:bCs/>
          <w:sz w:val="20"/>
          <w:szCs w:val="20"/>
        </w:rPr>
        <w:t>Job Family:</w:t>
      </w:r>
      <w:r w:rsidR="001B565F" w:rsidRPr="007E0B26">
        <w:rPr>
          <w:rStyle w:val="Heading2Char"/>
          <w:rFonts w:ascii="Roboto" w:hAnsi="Roboto" w:cs="Arial"/>
          <w:b w:val="0"/>
          <w:bCs/>
          <w:color w:val="auto"/>
          <w:sz w:val="20"/>
          <w:szCs w:val="20"/>
        </w:rPr>
        <w:tab/>
      </w:r>
      <w:r w:rsidR="001B565F" w:rsidRPr="007E0B26">
        <w:rPr>
          <w:rStyle w:val="Heading2Char"/>
          <w:rFonts w:ascii="Roboto" w:hAnsi="Roboto" w:cs="Arial"/>
          <w:b w:val="0"/>
          <w:bCs/>
          <w:color w:val="auto"/>
          <w:sz w:val="20"/>
          <w:szCs w:val="20"/>
        </w:rPr>
        <w:tab/>
      </w:r>
      <w:r w:rsidR="00883B4C" w:rsidRPr="007E0B26">
        <w:rPr>
          <w:rStyle w:val="Heading2Char"/>
          <w:rFonts w:ascii="Roboto" w:hAnsi="Roboto" w:cs="Arial"/>
          <w:b w:val="0"/>
          <w:bCs/>
          <w:color w:val="auto"/>
          <w:sz w:val="20"/>
          <w:szCs w:val="20"/>
        </w:rPr>
        <w:tab/>
      </w:r>
      <w:r w:rsidR="001B565F" w:rsidRPr="007E0B26">
        <w:rPr>
          <w:rStyle w:val="Heading2Char"/>
          <w:rFonts w:ascii="Roboto" w:hAnsi="Roboto" w:cs="Arial"/>
          <w:b w:val="0"/>
          <w:bCs/>
          <w:color w:val="auto"/>
          <w:sz w:val="20"/>
          <w:szCs w:val="20"/>
        </w:rPr>
        <w:tab/>
      </w:r>
      <w:sdt>
        <w:sdtPr>
          <w:rPr>
            <w:rFonts w:ascii="Roboto" w:hAnsi="Roboto" w:cs="Arial"/>
            <w:sz w:val="20"/>
            <w:szCs w:val="20"/>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F91095" w:rsidRPr="007E0B26">
            <w:rPr>
              <w:rFonts w:ascii="Roboto" w:hAnsi="Roboto" w:cs="Arial"/>
              <w:sz w:val="20"/>
              <w:szCs w:val="20"/>
            </w:rPr>
            <w:t>Management, Specialist and Administrative (MSA)</w:t>
          </w:r>
        </w:sdtContent>
      </w:sdt>
    </w:p>
    <w:p w14:paraId="20F0870B" w14:textId="4ED72A67" w:rsidR="00886EF0" w:rsidRPr="007E0B26" w:rsidRDefault="00886EF0" w:rsidP="002B5854">
      <w:pPr>
        <w:rPr>
          <w:rFonts w:ascii="Roboto" w:hAnsi="Roboto"/>
          <w:b/>
          <w:bCs/>
          <w:sz w:val="20"/>
          <w:szCs w:val="20"/>
        </w:rPr>
      </w:pPr>
      <w:r w:rsidRPr="007E0B26">
        <w:rPr>
          <w:rStyle w:val="Heading2Char"/>
          <w:rFonts w:ascii="Roboto" w:hAnsi="Roboto"/>
          <w:b w:val="0"/>
          <w:bCs/>
          <w:sz w:val="20"/>
          <w:szCs w:val="20"/>
        </w:rPr>
        <w:t>Grade:</w:t>
      </w:r>
      <w:r w:rsidR="001B565F" w:rsidRPr="007E0B26">
        <w:rPr>
          <w:rStyle w:val="Heading2Char"/>
          <w:rFonts w:ascii="Roboto" w:hAnsi="Roboto" w:cs="Arial"/>
          <w:b w:val="0"/>
          <w:bCs/>
          <w:color w:val="auto"/>
          <w:sz w:val="20"/>
          <w:szCs w:val="20"/>
        </w:rPr>
        <w:tab/>
      </w:r>
      <w:r w:rsidR="001B565F" w:rsidRPr="007E0B26">
        <w:rPr>
          <w:rStyle w:val="Heading2Char"/>
          <w:rFonts w:ascii="Roboto" w:hAnsi="Roboto" w:cs="Arial"/>
          <w:b w:val="0"/>
          <w:bCs/>
          <w:color w:val="auto"/>
          <w:sz w:val="20"/>
          <w:szCs w:val="20"/>
        </w:rPr>
        <w:tab/>
      </w:r>
      <w:r w:rsidR="001B565F" w:rsidRPr="007E0B26">
        <w:rPr>
          <w:rStyle w:val="Heading2Char"/>
          <w:rFonts w:ascii="Roboto" w:hAnsi="Roboto" w:cs="Arial"/>
          <w:b w:val="0"/>
          <w:bCs/>
          <w:color w:val="auto"/>
          <w:sz w:val="20"/>
          <w:szCs w:val="20"/>
        </w:rPr>
        <w:tab/>
      </w:r>
      <w:r w:rsidR="00883B4C" w:rsidRPr="007E0B26">
        <w:rPr>
          <w:rStyle w:val="Heading2Char"/>
          <w:rFonts w:ascii="Roboto" w:hAnsi="Roboto" w:cs="Arial"/>
          <w:b w:val="0"/>
          <w:bCs/>
          <w:color w:val="auto"/>
          <w:sz w:val="20"/>
          <w:szCs w:val="20"/>
        </w:rPr>
        <w:tab/>
      </w:r>
      <w:r w:rsidR="001B565F" w:rsidRPr="007E0B26">
        <w:rPr>
          <w:rStyle w:val="Heading2Char"/>
          <w:rFonts w:ascii="Roboto" w:hAnsi="Roboto" w:cs="Arial"/>
          <w:b w:val="0"/>
          <w:bCs/>
          <w:color w:val="auto"/>
          <w:sz w:val="20"/>
          <w:szCs w:val="20"/>
        </w:rPr>
        <w:tab/>
      </w:r>
      <w:sdt>
        <w:sdtPr>
          <w:rPr>
            <w:rFonts w:ascii="Roboto" w:hAnsi="Roboto" w:cs="Arial"/>
            <w:sz w:val="20"/>
            <w:szCs w:val="20"/>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F148F3" w:rsidRPr="007E0B26">
            <w:rPr>
              <w:rFonts w:ascii="Roboto" w:hAnsi="Roboto" w:cs="Arial"/>
              <w:sz w:val="20"/>
              <w:szCs w:val="20"/>
            </w:rPr>
            <w:t>Level 3</w:t>
          </w:r>
        </w:sdtContent>
      </w:sdt>
    </w:p>
    <w:p w14:paraId="0600A67B" w14:textId="46FFC67E" w:rsidR="00886EF0" w:rsidRPr="007E0B26" w:rsidRDefault="00886EF0" w:rsidP="002B5854">
      <w:pPr>
        <w:rPr>
          <w:rFonts w:ascii="Roboto" w:hAnsi="Roboto"/>
          <w:b/>
          <w:bCs/>
          <w:sz w:val="20"/>
          <w:szCs w:val="20"/>
        </w:rPr>
      </w:pPr>
      <w:r w:rsidRPr="007E0B26">
        <w:rPr>
          <w:rStyle w:val="Heading2Char"/>
          <w:rFonts w:ascii="Roboto" w:hAnsi="Roboto"/>
          <w:b w:val="0"/>
          <w:bCs/>
          <w:sz w:val="20"/>
          <w:szCs w:val="20"/>
        </w:rPr>
        <w:t>ERE Pathway (if applicable):</w:t>
      </w:r>
      <w:r w:rsidR="00883B4C" w:rsidRPr="007E0B26">
        <w:rPr>
          <w:rStyle w:val="Heading2Char"/>
          <w:rFonts w:ascii="Roboto" w:hAnsi="Roboto" w:cs="Arial"/>
          <w:b w:val="0"/>
          <w:bCs/>
          <w:sz w:val="20"/>
          <w:szCs w:val="20"/>
        </w:rPr>
        <w:tab/>
      </w:r>
      <w:r w:rsidR="001B565F" w:rsidRPr="007E0B26">
        <w:rPr>
          <w:rStyle w:val="Heading2Char"/>
          <w:rFonts w:ascii="Roboto" w:hAnsi="Roboto" w:cs="Arial"/>
          <w:b w:val="0"/>
          <w:bCs/>
          <w:sz w:val="20"/>
          <w:szCs w:val="20"/>
        </w:rPr>
        <w:tab/>
      </w:r>
      <w:sdt>
        <w:sdtPr>
          <w:rPr>
            <w:rFonts w:ascii="Roboto" w:hAnsi="Roboto" w:cs="Arial"/>
            <w:sz w:val="20"/>
            <w:szCs w:val="20"/>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883B4C" w:rsidRPr="007E0B26">
            <w:rPr>
              <w:rFonts w:ascii="Roboto" w:hAnsi="Roboto" w:cs="Arial"/>
              <w:sz w:val="20"/>
              <w:szCs w:val="20"/>
            </w:rPr>
            <w:t>Not applicable</w:t>
          </w:r>
        </w:sdtContent>
      </w:sdt>
    </w:p>
    <w:p w14:paraId="1EF7A160" w14:textId="58110560" w:rsidR="00886EF0" w:rsidRPr="007E0B26" w:rsidRDefault="00886EF0" w:rsidP="002B5854">
      <w:pPr>
        <w:rPr>
          <w:rFonts w:ascii="Roboto" w:hAnsi="Roboto"/>
          <w:b/>
          <w:bCs/>
          <w:sz w:val="20"/>
          <w:szCs w:val="20"/>
        </w:rPr>
      </w:pPr>
      <w:r w:rsidRPr="007E0B26">
        <w:rPr>
          <w:rStyle w:val="Heading2Char"/>
          <w:rFonts w:ascii="Roboto" w:hAnsi="Roboto"/>
          <w:b w:val="0"/>
          <w:bCs/>
          <w:sz w:val="20"/>
          <w:szCs w:val="20"/>
        </w:rPr>
        <w:t>Post reporting to:</w:t>
      </w:r>
      <w:r w:rsidR="001B565F" w:rsidRPr="007E0B26">
        <w:rPr>
          <w:rStyle w:val="Heading2Char"/>
          <w:rFonts w:ascii="Roboto" w:hAnsi="Roboto" w:cs="Arial"/>
          <w:b w:val="0"/>
          <w:bCs/>
          <w:color w:val="auto"/>
          <w:sz w:val="20"/>
          <w:szCs w:val="20"/>
        </w:rPr>
        <w:tab/>
      </w:r>
      <w:r w:rsidR="00883B4C" w:rsidRPr="007E0B26">
        <w:rPr>
          <w:rStyle w:val="Heading2Char"/>
          <w:rFonts w:ascii="Roboto" w:hAnsi="Roboto" w:cs="Arial"/>
          <w:b w:val="0"/>
          <w:bCs/>
          <w:color w:val="auto"/>
          <w:sz w:val="20"/>
          <w:szCs w:val="20"/>
        </w:rPr>
        <w:tab/>
      </w:r>
      <w:r w:rsidR="001B565F" w:rsidRPr="007E0B26">
        <w:rPr>
          <w:rStyle w:val="Heading2Char"/>
          <w:rFonts w:ascii="Roboto" w:hAnsi="Roboto" w:cs="Arial"/>
          <w:b w:val="0"/>
          <w:bCs/>
          <w:color w:val="auto"/>
          <w:sz w:val="20"/>
          <w:szCs w:val="20"/>
        </w:rPr>
        <w:tab/>
      </w:r>
      <w:r w:rsidR="00296619" w:rsidRPr="007E0B26">
        <w:rPr>
          <w:rStyle w:val="Heading2Char"/>
          <w:rFonts w:ascii="Roboto" w:hAnsi="Roboto" w:cs="Arial"/>
          <w:b w:val="0"/>
          <w:bCs/>
          <w:color w:val="auto"/>
          <w:sz w:val="20"/>
          <w:szCs w:val="20"/>
        </w:rPr>
        <w:t>Development Manager</w:t>
      </w:r>
    </w:p>
    <w:p w14:paraId="1DD585A1" w14:textId="091F2E77" w:rsidR="00886EF0" w:rsidRPr="007E0B26" w:rsidRDefault="00886EF0" w:rsidP="002B5854">
      <w:pPr>
        <w:rPr>
          <w:rFonts w:ascii="Roboto" w:hAnsi="Roboto"/>
          <w:b/>
          <w:bCs/>
          <w:sz w:val="20"/>
          <w:szCs w:val="20"/>
        </w:rPr>
      </w:pPr>
      <w:r w:rsidRPr="007E0B26">
        <w:rPr>
          <w:rStyle w:val="Heading2Char"/>
          <w:rFonts w:ascii="Roboto" w:hAnsi="Roboto"/>
          <w:b w:val="0"/>
          <w:bCs/>
          <w:sz w:val="20"/>
          <w:szCs w:val="20"/>
        </w:rPr>
        <w:t>Post line report(s):</w:t>
      </w:r>
      <w:r w:rsidR="001B565F" w:rsidRPr="007E0B26">
        <w:rPr>
          <w:rStyle w:val="Heading2Char"/>
          <w:rFonts w:ascii="Roboto" w:hAnsi="Roboto" w:cs="Arial"/>
          <w:b w:val="0"/>
          <w:bCs/>
          <w:color w:val="auto"/>
          <w:sz w:val="20"/>
          <w:szCs w:val="20"/>
        </w:rPr>
        <w:tab/>
      </w:r>
      <w:r w:rsidR="00883B4C" w:rsidRPr="007E0B26">
        <w:rPr>
          <w:rStyle w:val="Heading2Char"/>
          <w:rFonts w:ascii="Roboto" w:hAnsi="Roboto" w:cs="Arial"/>
          <w:b w:val="0"/>
          <w:bCs/>
          <w:color w:val="auto"/>
          <w:sz w:val="20"/>
          <w:szCs w:val="20"/>
        </w:rPr>
        <w:tab/>
      </w:r>
      <w:r w:rsidR="001B565F" w:rsidRPr="007E0B26">
        <w:rPr>
          <w:rStyle w:val="Heading2Char"/>
          <w:rFonts w:ascii="Roboto" w:hAnsi="Roboto" w:cs="Arial"/>
          <w:b w:val="0"/>
          <w:bCs/>
          <w:color w:val="auto"/>
          <w:sz w:val="20"/>
          <w:szCs w:val="20"/>
        </w:rPr>
        <w:tab/>
      </w:r>
      <w:r w:rsidR="00296619" w:rsidRPr="007E0B26">
        <w:rPr>
          <w:rStyle w:val="Heading2Char"/>
          <w:rFonts w:ascii="Roboto" w:hAnsi="Roboto" w:cs="Arial"/>
          <w:b w:val="0"/>
          <w:bCs/>
          <w:color w:val="auto"/>
          <w:sz w:val="20"/>
          <w:szCs w:val="20"/>
        </w:rPr>
        <w:t>n/a</w:t>
      </w:r>
    </w:p>
    <w:p w14:paraId="79E9B958" w14:textId="10EC71C6" w:rsidR="00886EF0" w:rsidRPr="007E0B26"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0"/>
          <w:szCs w:val="20"/>
        </w:rPr>
      </w:pPr>
      <w:r w:rsidRPr="007E0B26">
        <w:rPr>
          <w:rStyle w:val="Heading2Char"/>
          <w:rFonts w:ascii="Roboto" w:hAnsi="Roboto"/>
          <w:b w:val="0"/>
          <w:bCs/>
          <w:sz w:val="20"/>
          <w:szCs w:val="20"/>
        </w:rPr>
        <w:t>Post base location:</w:t>
      </w:r>
      <w:r w:rsidR="001B565F" w:rsidRPr="007E0B26">
        <w:rPr>
          <w:rStyle w:val="Heading2Char"/>
          <w:rFonts w:ascii="Roboto" w:hAnsi="Roboto" w:cs="Arial"/>
          <w:b w:val="0"/>
          <w:bCs/>
          <w:color w:val="auto"/>
          <w:sz w:val="20"/>
          <w:szCs w:val="20"/>
        </w:rPr>
        <w:tab/>
      </w:r>
      <w:r w:rsidR="00883B4C" w:rsidRPr="007E0B26">
        <w:rPr>
          <w:rStyle w:val="Heading2Char"/>
          <w:rFonts w:ascii="Roboto" w:hAnsi="Roboto" w:cs="Arial"/>
          <w:b w:val="0"/>
          <w:bCs/>
          <w:color w:val="auto"/>
          <w:sz w:val="20"/>
          <w:szCs w:val="20"/>
        </w:rPr>
        <w:tab/>
      </w:r>
      <w:r w:rsidR="001B565F" w:rsidRPr="007E0B26">
        <w:rPr>
          <w:rStyle w:val="Heading2Char"/>
          <w:rFonts w:ascii="Roboto" w:hAnsi="Roboto" w:cs="Arial"/>
          <w:b w:val="0"/>
          <w:bCs/>
          <w:color w:val="auto"/>
          <w:sz w:val="20"/>
          <w:szCs w:val="20"/>
        </w:rPr>
        <w:tab/>
      </w:r>
      <w:sdt>
        <w:sdtPr>
          <w:rPr>
            <w:rFonts w:ascii="Roboto" w:hAnsi="Roboto" w:cs="Arial"/>
            <w:sz w:val="20"/>
            <w:szCs w:val="20"/>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EndPr/>
        <w:sdtContent>
          <w:r w:rsidR="00296619" w:rsidRPr="007E0B26">
            <w:rPr>
              <w:rFonts w:ascii="Roboto" w:hAnsi="Roboto" w:cs="Arial"/>
              <w:sz w:val="20"/>
              <w:szCs w:val="20"/>
            </w:rPr>
            <w:t>Hybrid: Campus / Home</w:t>
          </w:r>
        </w:sdtContent>
      </w:sdt>
    </w:p>
    <w:p w14:paraId="4FB321EB" w14:textId="7D66A3ED" w:rsidR="00886EF0" w:rsidRPr="00722340" w:rsidRDefault="00727CB5"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516D65F1" w14:textId="77777777" w:rsidR="00B772B7" w:rsidRPr="007E0B26" w:rsidRDefault="00A2516E" w:rsidP="00B772B7">
      <w:pPr>
        <w:ind w:left="1560" w:hanging="1560"/>
        <w:rPr>
          <w:rStyle w:val="Heading2Char"/>
          <w:rFonts w:ascii="Roboto" w:hAnsi="Roboto"/>
          <w:b w:val="0"/>
          <w:bCs/>
          <w:color w:val="auto"/>
          <w:sz w:val="20"/>
          <w:szCs w:val="20"/>
        </w:rPr>
      </w:pPr>
      <w:r w:rsidRPr="007E0B26">
        <w:rPr>
          <w:rStyle w:val="Heading2Char"/>
          <w:rFonts w:ascii="Roboto" w:hAnsi="Roboto"/>
          <w:b w:val="0"/>
          <w:bCs/>
          <w:sz w:val="20"/>
          <w:szCs w:val="20"/>
        </w:rPr>
        <w:t>Job purpose:</w:t>
      </w:r>
      <w:r w:rsidR="00DA0322" w:rsidRPr="007E0B26">
        <w:rPr>
          <w:rStyle w:val="Heading2Char"/>
          <w:rFonts w:ascii="Roboto" w:hAnsi="Roboto"/>
          <w:b w:val="0"/>
          <w:bCs/>
          <w:color w:val="auto"/>
          <w:sz w:val="20"/>
          <w:szCs w:val="20"/>
        </w:rPr>
        <w:t xml:space="preserve"> </w:t>
      </w:r>
      <w:r w:rsidR="00DA0322" w:rsidRPr="007E0B26">
        <w:rPr>
          <w:rStyle w:val="Heading2Char"/>
          <w:rFonts w:ascii="Roboto" w:hAnsi="Roboto"/>
          <w:b w:val="0"/>
          <w:bCs/>
          <w:color w:val="auto"/>
          <w:sz w:val="20"/>
          <w:szCs w:val="20"/>
        </w:rPr>
        <w:tab/>
      </w:r>
    </w:p>
    <w:p w14:paraId="4EFC0AE1" w14:textId="77777777" w:rsidR="00B772B7" w:rsidRPr="007E0B26" w:rsidRDefault="00B772B7" w:rsidP="00B772B7">
      <w:pPr>
        <w:spacing w:before="0" w:after="0"/>
        <w:ind w:left="2280" w:hanging="1560"/>
        <w:rPr>
          <w:rFonts w:ascii="Roboto" w:eastAsiaTheme="majorEastAsia" w:hAnsi="Roboto" w:cs="Arial"/>
          <w:bCs/>
          <w:sz w:val="20"/>
          <w:szCs w:val="20"/>
        </w:rPr>
      </w:pPr>
      <w:r w:rsidRPr="007E0B26">
        <w:rPr>
          <w:rFonts w:ascii="Roboto" w:eastAsiaTheme="majorEastAsia" w:hAnsi="Roboto" w:cs="Arial"/>
          <w:bCs/>
          <w:sz w:val="20"/>
          <w:szCs w:val="20"/>
        </w:rPr>
        <w:t xml:space="preserve">In accordance with the mission and values of the department and in support of the strategic aims of </w:t>
      </w:r>
    </w:p>
    <w:p w14:paraId="47C54BF6" w14:textId="28BAB822" w:rsidR="00B772B7" w:rsidRPr="007E0B26" w:rsidRDefault="00B772B7" w:rsidP="007E0B26">
      <w:pPr>
        <w:spacing w:before="0" w:after="0"/>
        <w:ind w:left="2280" w:hanging="1560"/>
        <w:rPr>
          <w:rFonts w:ascii="Roboto" w:eastAsiaTheme="majorEastAsia" w:hAnsi="Roboto" w:cs="Arial"/>
          <w:bCs/>
          <w:sz w:val="20"/>
          <w:szCs w:val="20"/>
          <w:lang w:val="en-US"/>
        </w:rPr>
      </w:pPr>
      <w:r w:rsidRPr="007E0B26">
        <w:rPr>
          <w:rFonts w:ascii="Roboto" w:eastAsiaTheme="majorEastAsia" w:hAnsi="Roboto" w:cs="Arial"/>
          <w:bCs/>
          <w:sz w:val="20"/>
          <w:szCs w:val="20"/>
        </w:rPr>
        <w:t>the University:</w:t>
      </w:r>
      <w:r w:rsidRPr="007E0B26">
        <w:rPr>
          <w:rFonts w:ascii="Roboto" w:eastAsiaTheme="majorEastAsia" w:hAnsi="Roboto" w:cs="Arial"/>
          <w:bCs/>
          <w:sz w:val="20"/>
          <w:szCs w:val="20"/>
          <w:lang w:val="en-US"/>
        </w:rPr>
        <w:t> </w:t>
      </w:r>
    </w:p>
    <w:p w14:paraId="498C6355" w14:textId="0E3FE07B" w:rsidR="00B772B7" w:rsidRPr="007E0B26" w:rsidRDefault="00B772B7" w:rsidP="007E0B26">
      <w:pPr>
        <w:numPr>
          <w:ilvl w:val="0"/>
          <w:numId w:val="12"/>
        </w:numPr>
        <w:spacing w:before="0" w:after="0"/>
        <w:rPr>
          <w:rFonts w:ascii="Roboto" w:eastAsiaTheme="majorEastAsia" w:hAnsi="Roboto" w:cs="Arial"/>
          <w:bCs/>
          <w:sz w:val="20"/>
          <w:szCs w:val="20"/>
        </w:rPr>
      </w:pPr>
      <w:r w:rsidRPr="007E0B26">
        <w:rPr>
          <w:rFonts w:ascii="Roboto" w:eastAsiaTheme="majorEastAsia" w:hAnsi="Roboto" w:cs="Arial"/>
          <w:bCs/>
          <w:sz w:val="20"/>
          <w:szCs w:val="20"/>
        </w:rPr>
        <w:t xml:space="preserve">Use detailed knowledge of the University, its research strengths and fundraising priorities, engage and inspire alumni and supporters to advance the University’s mission through giving philanthropic donations at a Special Gifts level (£1k-25k). </w:t>
      </w:r>
    </w:p>
    <w:p w14:paraId="03FC9B82" w14:textId="5D0F22E6" w:rsidR="00B772B7" w:rsidRPr="007E0B26" w:rsidRDefault="00B772B7" w:rsidP="00B772B7">
      <w:pPr>
        <w:numPr>
          <w:ilvl w:val="0"/>
          <w:numId w:val="12"/>
        </w:numPr>
        <w:spacing w:before="0" w:after="0"/>
        <w:rPr>
          <w:rFonts w:ascii="Roboto" w:eastAsiaTheme="majorEastAsia" w:hAnsi="Roboto" w:cs="Arial"/>
          <w:bCs/>
          <w:sz w:val="20"/>
          <w:szCs w:val="20"/>
        </w:rPr>
      </w:pPr>
      <w:r w:rsidRPr="007E0B26">
        <w:rPr>
          <w:rFonts w:ascii="Roboto" w:eastAsiaTheme="majorEastAsia" w:hAnsi="Roboto" w:cs="Arial"/>
          <w:bCs/>
          <w:sz w:val="20"/>
          <w:szCs w:val="20"/>
        </w:rPr>
        <w:t>Contribute to the achievement of targets for priority fundraising projects and play a role in delivering the Campaign for Southampton.</w:t>
      </w:r>
    </w:p>
    <w:p w14:paraId="47CFC882" w14:textId="10ECA2F9" w:rsidR="008B0F71" w:rsidRPr="007E0B26" w:rsidRDefault="00B772B7" w:rsidP="00B772B7">
      <w:pPr>
        <w:numPr>
          <w:ilvl w:val="0"/>
          <w:numId w:val="12"/>
        </w:numPr>
        <w:spacing w:before="0" w:after="0"/>
        <w:rPr>
          <w:rFonts w:ascii="Roboto" w:eastAsiaTheme="majorEastAsia" w:hAnsi="Roboto" w:cs="Arial"/>
          <w:bCs/>
          <w:sz w:val="20"/>
          <w:szCs w:val="20"/>
        </w:rPr>
      </w:pPr>
      <w:r w:rsidRPr="007E0B26">
        <w:rPr>
          <w:rFonts w:ascii="Roboto" w:eastAsiaTheme="majorEastAsia" w:hAnsi="Roboto" w:cs="Arial"/>
          <w:bCs/>
          <w:sz w:val="20"/>
          <w:szCs w:val="20"/>
        </w:rPr>
        <w:t>Build relationships with new, potential, and current donors to the University. Managing a portfolio of 140 prospects based within the UK and some internationally. Encourage and facilitate alumni participation and engagement activities with the University, through fostering strong links with colleagues across the Office of Development and Alumni Relations team and the wider University</w:t>
      </w:r>
    </w:p>
    <w:p w14:paraId="3642C055" w14:textId="604C9D11" w:rsidR="00A2516E" w:rsidRPr="00722340" w:rsidRDefault="00727CB5"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E0B26" w:rsidRDefault="00A2516E" w:rsidP="002B5854">
      <w:pPr>
        <w:pStyle w:val="Heading2"/>
        <w:spacing w:line="240" w:lineRule="auto"/>
        <w:rPr>
          <w:rFonts w:ascii="Roboto" w:hAnsi="Roboto"/>
          <w:b w:val="0"/>
          <w:bCs/>
          <w:sz w:val="20"/>
          <w:szCs w:val="20"/>
        </w:rPr>
      </w:pPr>
      <w:r w:rsidRPr="007E0B26">
        <w:rPr>
          <w:rFonts w:ascii="Roboto" w:hAnsi="Roboto"/>
          <w:b w:val="0"/>
          <w:bCs/>
          <w:sz w:val="20"/>
          <w:szCs w:val="20"/>
        </w:rPr>
        <w:t xml:space="preserve">Key accountabilities and </w:t>
      </w:r>
      <w:r w:rsidR="00E87318" w:rsidRPr="007E0B26">
        <w:rPr>
          <w:rFonts w:ascii="Roboto" w:hAnsi="Roboto"/>
          <w:b w:val="0"/>
          <w:bCs/>
          <w:sz w:val="20"/>
          <w:szCs w:val="20"/>
        </w:rPr>
        <w:t xml:space="preserve">indicative </w:t>
      </w:r>
      <w:r w:rsidRPr="007E0B26">
        <w:rPr>
          <w:rFonts w:ascii="Roboto" w:hAnsi="Roboto"/>
          <w:b w:val="0"/>
          <w:bCs/>
          <w:sz w:val="20"/>
          <w:szCs w:val="20"/>
        </w:rPr>
        <w:t>time allocation</w:t>
      </w:r>
      <w:r w:rsidR="008A448A" w:rsidRPr="007E0B26">
        <w:rPr>
          <w:rFonts w:ascii="Roboto" w:hAnsi="Roboto"/>
          <w:b w:val="0"/>
          <w:bCs/>
          <w:sz w:val="20"/>
          <w:szCs w:val="20"/>
        </w:rPr>
        <w:t>:</w:t>
      </w:r>
    </w:p>
    <w:p w14:paraId="0A9C4A0A" w14:textId="66061034" w:rsidR="00886EF0" w:rsidRPr="007E0B26" w:rsidRDefault="00B772B7"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7E0B26">
        <w:rPr>
          <w:rFonts w:ascii="Roboto" w:hAnsi="Roboto"/>
          <w:b/>
          <w:bCs/>
          <w:color w:val="002E3B" w:themeColor="accent1"/>
          <w:sz w:val="20"/>
          <w:szCs w:val="20"/>
        </w:rPr>
        <w:t>50</w:t>
      </w:r>
      <w:r w:rsidR="00886EF0" w:rsidRPr="007E0B26">
        <w:rPr>
          <w:rFonts w:ascii="Roboto" w:hAnsi="Roboto"/>
          <w:b/>
          <w:bCs/>
          <w:color w:val="002E3B" w:themeColor="accent1"/>
          <w:sz w:val="20"/>
          <w:szCs w:val="20"/>
        </w:rPr>
        <w:t>%</w:t>
      </w:r>
    </w:p>
    <w:p w14:paraId="78A66F1C" w14:textId="77777777" w:rsidR="00D52A08" w:rsidRPr="007E0B26" w:rsidRDefault="00D52A08" w:rsidP="00D52A08">
      <w:pPr>
        <w:pStyle w:val="ListParagraph"/>
        <w:spacing w:before="0" w:after="0"/>
        <w:ind w:right="340"/>
        <w:rPr>
          <w:rFonts w:ascii="Roboto" w:hAnsi="Roboto" w:cs="Arial"/>
          <w:sz w:val="20"/>
          <w:szCs w:val="20"/>
        </w:rPr>
      </w:pPr>
      <w:r w:rsidRPr="007E0B26">
        <w:rPr>
          <w:rFonts w:ascii="Roboto" w:hAnsi="Roboto" w:cs="Arial"/>
          <w:sz w:val="20"/>
          <w:szCs w:val="20"/>
        </w:rPr>
        <w:t xml:space="preserve">With strategic guidance from the Development Manager, engage with prospects and donors to raise philanthropic income in the form of Special Gifts, from £1,000 to £25,000, with a strong focus on £10,000+, to support University’s strategic fundraising priorities. </w:t>
      </w:r>
    </w:p>
    <w:p w14:paraId="6F58CF3B" w14:textId="24016DC6" w:rsidR="00D52A08" w:rsidRPr="007E0B26" w:rsidRDefault="00D52A08" w:rsidP="00D52A08">
      <w:pPr>
        <w:pStyle w:val="ListParagraph"/>
        <w:spacing w:before="0" w:after="0"/>
        <w:ind w:right="340"/>
        <w:contextualSpacing w:val="0"/>
        <w:rPr>
          <w:rFonts w:ascii="Roboto" w:hAnsi="Roboto" w:cs="Arial"/>
          <w:sz w:val="20"/>
          <w:szCs w:val="20"/>
        </w:rPr>
      </w:pPr>
      <w:r w:rsidRPr="007E0B26">
        <w:rPr>
          <w:rFonts w:ascii="Roboto" w:hAnsi="Roboto" w:cs="Arial"/>
          <w:sz w:val="20"/>
          <w:szCs w:val="20"/>
        </w:rPr>
        <w:t>Achieve annual fundraising targets, including income raised and activity goals, through face-to-face and virtual strategic meetings.</w:t>
      </w:r>
    </w:p>
    <w:p w14:paraId="1A6170DF" w14:textId="77777777" w:rsidR="00D52A08" w:rsidRPr="007E0B26" w:rsidRDefault="00D52A08" w:rsidP="008205C5">
      <w:pPr>
        <w:pStyle w:val="ListParagraph"/>
        <w:spacing w:before="0" w:after="0"/>
        <w:ind w:right="340"/>
        <w:contextualSpacing w:val="0"/>
        <w:rPr>
          <w:rFonts w:ascii="Roboto" w:hAnsi="Roboto" w:cs="Arial"/>
          <w:sz w:val="20"/>
          <w:szCs w:val="20"/>
        </w:rPr>
      </w:pPr>
    </w:p>
    <w:p w14:paraId="26F1AB12" w14:textId="3D12EED7" w:rsidR="00B772B7" w:rsidRPr="007E0B26" w:rsidRDefault="00B772B7" w:rsidP="008205C5">
      <w:pPr>
        <w:pStyle w:val="ListParagraph"/>
        <w:spacing w:before="0" w:after="0"/>
        <w:ind w:right="340"/>
        <w:contextualSpacing w:val="0"/>
        <w:rPr>
          <w:rFonts w:ascii="Roboto" w:hAnsi="Roboto" w:cs="Arial"/>
          <w:sz w:val="20"/>
          <w:szCs w:val="20"/>
        </w:rPr>
      </w:pPr>
      <w:r w:rsidRPr="007E0B26">
        <w:rPr>
          <w:rFonts w:ascii="Roboto" w:hAnsi="Roboto" w:cs="Arial"/>
          <w:sz w:val="20"/>
          <w:szCs w:val="20"/>
        </w:rPr>
        <w:t xml:space="preserve">Develop strategies to engage support and use existing partners to open doors to new contacts. </w:t>
      </w:r>
    </w:p>
    <w:p w14:paraId="79D38430" w14:textId="77777777" w:rsidR="00B772B7" w:rsidRPr="007E0B26" w:rsidRDefault="00B772B7" w:rsidP="00B772B7">
      <w:pPr>
        <w:pStyle w:val="ListParagraph"/>
        <w:spacing w:before="0" w:after="0"/>
        <w:ind w:left="567" w:right="340"/>
        <w:contextualSpacing w:val="0"/>
        <w:rPr>
          <w:rFonts w:ascii="Roboto" w:hAnsi="Roboto" w:cs="Arial"/>
          <w:sz w:val="20"/>
          <w:szCs w:val="20"/>
        </w:rPr>
      </w:pPr>
    </w:p>
    <w:p w14:paraId="203C9401" w14:textId="77777777" w:rsidR="00B772B7" w:rsidRPr="007E0B26" w:rsidRDefault="00B772B7" w:rsidP="00B772B7">
      <w:pPr>
        <w:spacing w:before="0" w:after="0"/>
        <w:ind w:left="720" w:right="340"/>
        <w:rPr>
          <w:rFonts w:ascii="Roboto" w:hAnsi="Roboto" w:cs="Arial"/>
          <w:sz w:val="20"/>
          <w:szCs w:val="20"/>
        </w:rPr>
      </w:pPr>
      <w:r w:rsidRPr="007E0B26">
        <w:rPr>
          <w:rFonts w:ascii="Roboto" w:hAnsi="Roboto" w:cs="Arial"/>
          <w:sz w:val="20"/>
          <w:szCs w:val="20"/>
        </w:rPr>
        <w:t>Provide frequent, personalised contact (email, telephone and face to face) with prospective and current supporters, to initiate and cultivate strong relationships. Ensure a professional approach across all activity and create an enjoyable and quality experience for all alumni and supporters managed.</w:t>
      </w:r>
    </w:p>
    <w:p w14:paraId="1184E08A" w14:textId="77777777" w:rsidR="00B772B7" w:rsidRPr="007E0B26" w:rsidRDefault="00B772B7" w:rsidP="00B772B7">
      <w:pPr>
        <w:pStyle w:val="ListParagraph"/>
        <w:ind w:right="340"/>
        <w:rPr>
          <w:rFonts w:ascii="Roboto" w:hAnsi="Roboto" w:cs="Arial"/>
          <w:sz w:val="20"/>
          <w:szCs w:val="20"/>
        </w:rPr>
      </w:pPr>
      <w:r w:rsidRPr="007E0B26">
        <w:rPr>
          <w:rFonts w:ascii="Roboto" w:hAnsi="Roboto" w:cs="Arial"/>
          <w:sz w:val="20"/>
          <w:szCs w:val="20"/>
        </w:rPr>
        <w:t xml:space="preserve">Focus specifically, but not exclusively, on fundraising for current priority projects: the Institute for Medical Innovation (IMI); Ignite (widening participation); and the Post-graduate Scholarship Fund. </w:t>
      </w:r>
    </w:p>
    <w:p w14:paraId="672FFA64" w14:textId="77777777" w:rsidR="00B772B7" w:rsidRPr="007E0B26" w:rsidRDefault="00B772B7" w:rsidP="00B772B7">
      <w:pPr>
        <w:pStyle w:val="ListParagraph"/>
        <w:ind w:right="340"/>
        <w:rPr>
          <w:rFonts w:ascii="Roboto" w:hAnsi="Roboto" w:cs="Arial"/>
          <w:sz w:val="20"/>
          <w:szCs w:val="20"/>
        </w:rPr>
      </w:pPr>
    </w:p>
    <w:p w14:paraId="4F06A242" w14:textId="31A6CDC0" w:rsidR="00B772B7" w:rsidRPr="007E0B26" w:rsidRDefault="00B772B7" w:rsidP="00B772B7">
      <w:pPr>
        <w:pStyle w:val="ListParagraph"/>
        <w:ind w:right="340"/>
        <w:rPr>
          <w:rFonts w:ascii="Roboto" w:hAnsi="Roboto" w:cs="Arial"/>
          <w:sz w:val="20"/>
          <w:szCs w:val="20"/>
        </w:rPr>
      </w:pPr>
      <w:r w:rsidRPr="007E0B26">
        <w:rPr>
          <w:rFonts w:ascii="Roboto" w:hAnsi="Roboto" w:cs="Arial"/>
          <w:sz w:val="20"/>
          <w:szCs w:val="20"/>
        </w:rPr>
        <w:t>Manage time and workload effectively to support the achievement of annual fundraising objectives and team targets for these funds.</w:t>
      </w:r>
    </w:p>
    <w:p w14:paraId="0DBED207" w14:textId="77777777" w:rsidR="00B772B7" w:rsidRPr="00B772B7" w:rsidRDefault="00B772B7" w:rsidP="00B772B7">
      <w:pPr>
        <w:pStyle w:val="ListParagraph"/>
        <w:ind w:right="340"/>
        <w:rPr>
          <w:rFonts w:ascii="Arial" w:hAnsi="Arial" w:cs="Arial"/>
          <w:sz w:val="22"/>
        </w:rPr>
      </w:pPr>
    </w:p>
    <w:p w14:paraId="4C8BAB26" w14:textId="77777777" w:rsidR="00B772B7" w:rsidRPr="007E0B26" w:rsidRDefault="00B772B7" w:rsidP="00B772B7">
      <w:pPr>
        <w:pStyle w:val="ListParagraph"/>
        <w:ind w:right="340"/>
        <w:rPr>
          <w:rFonts w:ascii="Roboto" w:hAnsi="Roboto" w:cs="Arial"/>
          <w:sz w:val="20"/>
          <w:szCs w:val="20"/>
        </w:rPr>
      </w:pPr>
      <w:r w:rsidRPr="007E0B26">
        <w:rPr>
          <w:rFonts w:ascii="Roboto" w:hAnsi="Roboto" w:cs="Arial"/>
          <w:sz w:val="20"/>
          <w:szCs w:val="20"/>
        </w:rPr>
        <w:lastRenderedPageBreak/>
        <w:t>Build relationships with leadership, academic and professional services staff to ensure that donations raised are managed well. Ensuring that donors receive appropriate and consistent reporting, recognition and acknowledgement.</w:t>
      </w:r>
    </w:p>
    <w:p w14:paraId="54E78249" w14:textId="77777777" w:rsidR="00B772B7" w:rsidRPr="007E0B26" w:rsidRDefault="00B772B7" w:rsidP="00B772B7">
      <w:pPr>
        <w:pStyle w:val="ListParagraph"/>
        <w:ind w:right="340"/>
        <w:rPr>
          <w:rFonts w:ascii="Roboto" w:hAnsi="Roboto" w:cs="Arial"/>
          <w:sz w:val="20"/>
          <w:szCs w:val="20"/>
        </w:rPr>
      </w:pPr>
    </w:p>
    <w:p w14:paraId="25319D3C" w14:textId="77777777" w:rsidR="00B772B7" w:rsidRPr="007E0B26" w:rsidRDefault="00B772B7" w:rsidP="00B772B7">
      <w:pPr>
        <w:pStyle w:val="ListParagraph"/>
        <w:ind w:right="340"/>
        <w:rPr>
          <w:rFonts w:ascii="Roboto" w:hAnsi="Roboto" w:cs="Arial"/>
          <w:sz w:val="20"/>
          <w:szCs w:val="20"/>
        </w:rPr>
      </w:pPr>
      <w:r w:rsidRPr="007E0B26">
        <w:rPr>
          <w:rFonts w:ascii="Roboto" w:hAnsi="Roboto" w:cs="Arial"/>
          <w:sz w:val="20"/>
          <w:szCs w:val="20"/>
        </w:rPr>
        <w:t xml:space="preserve">Collaborate across wider fundraising and ODAR teams to achieve shared goals. </w:t>
      </w:r>
    </w:p>
    <w:p w14:paraId="22655E3B" w14:textId="258B9502" w:rsidR="00886EF0" w:rsidRPr="007E0B26" w:rsidRDefault="00B80505"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7E0B26">
        <w:rPr>
          <w:rFonts w:ascii="Roboto" w:hAnsi="Roboto"/>
          <w:b/>
          <w:bCs/>
          <w:color w:val="002E3B" w:themeColor="accent1"/>
          <w:sz w:val="20"/>
          <w:szCs w:val="20"/>
        </w:rPr>
        <w:t>10</w:t>
      </w:r>
      <w:r w:rsidR="00886EF0" w:rsidRPr="007E0B26">
        <w:rPr>
          <w:rFonts w:ascii="Roboto" w:hAnsi="Roboto"/>
          <w:b/>
          <w:bCs/>
          <w:color w:val="002E3B" w:themeColor="accent1"/>
          <w:sz w:val="20"/>
          <w:szCs w:val="20"/>
        </w:rPr>
        <w:t>%</w:t>
      </w:r>
    </w:p>
    <w:p w14:paraId="5CB0FE75" w14:textId="03DC7D30" w:rsidR="00B772B7" w:rsidRPr="007E0B26" w:rsidRDefault="00B772B7" w:rsidP="00B772B7">
      <w:pPr>
        <w:pStyle w:val="ListParagraph"/>
        <w:ind w:right="340"/>
        <w:rPr>
          <w:rFonts w:ascii="Roboto" w:hAnsi="Roboto" w:cs="Arial"/>
          <w:sz w:val="20"/>
          <w:szCs w:val="20"/>
        </w:rPr>
      </w:pPr>
      <w:r w:rsidRPr="007E0B26">
        <w:rPr>
          <w:rFonts w:ascii="Roboto" w:hAnsi="Roboto" w:cs="Arial"/>
          <w:sz w:val="20"/>
          <w:szCs w:val="20"/>
        </w:rPr>
        <w:t xml:space="preserve">Apply detailed knowledge of fundraising and donor relations processes to manage a portfolio of 140 prospects effectively, delivering a high-quality experience to all contacts. </w:t>
      </w:r>
    </w:p>
    <w:p w14:paraId="79461536" w14:textId="77777777" w:rsidR="00B772B7" w:rsidRPr="007E0B26" w:rsidRDefault="00B772B7" w:rsidP="00B772B7">
      <w:pPr>
        <w:pStyle w:val="ListParagraph"/>
        <w:ind w:right="340"/>
        <w:rPr>
          <w:rFonts w:ascii="Roboto" w:hAnsi="Roboto" w:cs="Arial"/>
          <w:sz w:val="20"/>
          <w:szCs w:val="20"/>
        </w:rPr>
      </w:pPr>
    </w:p>
    <w:p w14:paraId="0D1EC831" w14:textId="77777777" w:rsidR="00B772B7" w:rsidRPr="007E0B26" w:rsidRDefault="00B772B7" w:rsidP="00B772B7">
      <w:pPr>
        <w:pStyle w:val="ListParagraph"/>
        <w:ind w:right="340"/>
        <w:rPr>
          <w:rFonts w:ascii="Roboto" w:hAnsi="Roboto" w:cs="Arial"/>
          <w:sz w:val="20"/>
          <w:szCs w:val="20"/>
        </w:rPr>
      </w:pPr>
      <w:r w:rsidRPr="007E0B26">
        <w:rPr>
          <w:rFonts w:ascii="Roboto" w:hAnsi="Roboto" w:cs="Arial"/>
          <w:sz w:val="20"/>
          <w:szCs w:val="20"/>
        </w:rPr>
        <w:t xml:space="preserve">Create cultivation and gift strategies, facilitate engagement and volunteering opportunities, and advise colleagues on appropriate donor reporting, recognition and acknowledgement. </w:t>
      </w:r>
    </w:p>
    <w:p w14:paraId="2A09BA2F" w14:textId="1FAED829" w:rsidR="00886EF0" w:rsidRPr="007E0B26" w:rsidRDefault="00B772B7"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7E0B26">
        <w:rPr>
          <w:rFonts w:ascii="Roboto" w:hAnsi="Roboto"/>
          <w:b/>
          <w:bCs/>
          <w:color w:val="002E3B" w:themeColor="accent1"/>
          <w:sz w:val="20"/>
          <w:szCs w:val="20"/>
        </w:rPr>
        <w:t>5</w:t>
      </w:r>
      <w:r w:rsidR="00886EF0" w:rsidRPr="007E0B26">
        <w:rPr>
          <w:rFonts w:ascii="Roboto" w:hAnsi="Roboto"/>
          <w:b/>
          <w:bCs/>
          <w:color w:val="002E3B" w:themeColor="accent1"/>
          <w:sz w:val="20"/>
          <w:szCs w:val="20"/>
        </w:rPr>
        <w:t>%</w:t>
      </w:r>
    </w:p>
    <w:p w14:paraId="6F47850B" w14:textId="338CF27B" w:rsidR="008B0F71" w:rsidRPr="007E0B26" w:rsidRDefault="00B772B7" w:rsidP="00B772B7">
      <w:pPr>
        <w:pStyle w:val="ListParagraph"/>
        <w:ind w:right="907"/>
        <w:contextualSpacing w:val="0"/>
        <w:rPr>
          <w:rFonts w:ascii="Roboto" w:hAnsi="Roboto"/>
          <w:color w:val="E73238" w:themeColor="accent2"/>
          <w:sz w:val="20"/>
          <w:szCs w:val="20"/>
        </w:rPr>
      </w:pPr>
      <w:r w:rsidRPr="007E0B26">
        <w:rPr>
          <w:rFonts w:ascii="Roboto" w:hAnsi="Roboto" w:cs="Arial"/>
          <w:sz w:val="20"/>
          <w:szCs w:val="20"/>
        </w:rPr>
        <w:t>Independently progress and resolve complex enquiries from prospects and donors. Use best judgement to determine the appropriate action to take, working with your line-manager where appropriate.</w:t>
      </w:r>
    </w:p>
    <w:p w14:paraId="72ECD5FC" w14:textId="2FB5DEF2" w:rsidR="00886EF0" w:rsidRPr="007E0B26" w:rsidRDefault="000E5E78"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7E0B26">
        <w:rPr>
          <w:rFonts w:ascii="Roboto" w:hAnsi="Roboto"/>
          <w:b/>
          <w:bCs/>
          <w:color w:val="002E3B" w:themeColor="accent1"/>
          <w:sz w:val="20"/>
          <w:szCs w:val="20"/>
        </w:rPr>
        <w:t>10</w:t>
      </w:r>
      <w:r w:rsidR="00886EF0" w:rsidRPr="007E0B26">
        <w:rPr>
          <w:rFonts w:ascii="Roboto" w:hAnsi="Roboto"/>
          <w:b/>
          <w:bCs/>
          <w:color w:val="002E3B" w:themeColor="accent1"/>
          <w:sz w:val="20"/>
          <w:szCs w:val="20"/>
        </w:rPr>
        <w:t>%</w:t>
      </w:r>
    </w:p>
    <w:p w14:paraId="7558D05B" w14:textId="2C1B31C5" w:rsidR="00B772B7" w:rsidRPr="007E0B26" w:rsidRDefault="00B772B7" w:rsidP="007E0B26">
      <w:pPr>
        <w:pStyle w:val="ListParagraph"/>
        <w:ind w:right="340"/>
        <w:rPr>
          <w:rFonts w:ascii="Roboto" w:hAnsi="Roboto" w:cs="Arial"/>
          <w:sz w:val="20"/>
          <w:szCs w:val="20"/>
        </w:rPr>
      </w:pPr>
      <w:r w:rsidRPr="007E0B26">
        <w:rPr>
          <w:rFonts w:ascii="Roboto" w:hAnsi="Roboto" w:cs="Arial"/>
          <w:sz w:val="20"/>
          <w:szCs w:val="20"/>
        </w:rPr>
        <w:t>Record all interactions and activities relating to the prospects and donors you manage on the Customer Relationship Management (CRM) system to measure your success and to inform reports to meet internal and external requirements (e.g. key performance indicators). Utilise the database to effectively manage the composition and progress of your portfolio.</w:t>
      </w:r>
    </w:p>
    <w:p w14:paraId="1493C4FB" w14:textId="2C5C51C7" w:rsidR="008B0F71" w:rsidRPr="007E0B26" w:rsidRDefault="00B772B7" w:rsidP="00B772B7">
      <w:pPr>
        <w:pStyle w:val="ListParagraph"/>
        <w:ind w:right="340"/>
        <w:rPr>
          <w:rFonts w:ascii="Roboto" w:hAnsi="Roboto" w:cs="Arial"/>
          <w:sz w:val="20"/>
          <w:szCs w:val="20"/>
        </w:rPr>
      </w:pPr>
      <w:r w:rsidRPr="007E0B26">
        <w:rPr>
          <w:rFonts w:ascii="Roboto" w:hAnsi="Roboto" w:cs="Arial"/>
          <w:sz w:val="20"/>
          <w:szCs w:val="20"/>
        </w:rPr>
        <w:t>Review portfolio and fundraising data to identify priorities, risks, gaps and opportunities for further investigation, and maintain accurate records to support coordinated relationship management.</w:t>
      </w:r>
    </w:p>
    <w:p w14:paraId="5D2C2952" w14:textId="520A05F1" w:rsidR="00886EF0" w:rsidRPr="007E0B26" w:rsidRDefault="009864B0"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7E0B26">
        <w:rPr>
          <w:rFonts w:ascii="Roboto" w:hAnsi="Roboto"/>
          <w:b/>
          <w:bCs/>
          <w:color w:val="002E3B" w:themeColor="accent1"/>
          <w:sz w:val="20"/>
          <w:szCs w:val="20"/>
        </w:rPr>
        <w:t>10</w:t>
      </w:r>
      <w:r w:rsidR="00886EF0" w:rsidRPr="007E0B26">
        <w:rPr>
          <w:rFonts w:ascii="Roboto" w:hAnsi="Roboto"/>
          <w:b/>
          <w:bCs/>
          <w:color w:val="002E3B" w:themeColor="accent1"/>
          <w:sz w:val="20"/>
          <w:szCs w:val="20"/>
        </w:rPr>
        <w:t>%</w:t>
      </w:r>
    </w:p>
    <w:p w14:paraId="7BB8DA0C" w14:textId="77777777" w:rsidR="007E0B26" w:rsidRDefault="00B772B7" w:rsidP="007E0B26">
      <w:pPr>
        <w:pStyle w:val="ListParagraph"/>
        <w:ind w:right="907"/>
        <w:contextualSpacing w:val="0"/>
        <w:rPr>
          <w:rFonts w:ascii="Roboto" w:hAnsi="Roboto" w:cs="Arial"/>
          <w:sz w:val="20"/>
          <w:szCs w:val="20"/>
        </w:rPr>
      </w:pPr>
      <w:r w:rsidRPr="007E0B26">
        <w:rPr>
          <w:rFonts w:ascii="Roboto" w:hAnsi="Roboto" w:cs="Arial"/>
          <w:sz w:val="20"/>
          <w:szCs w:val="20"/>
        </w:rPr>
        <w:t>Contribute practical experience, donor insight and portfolio learning to the development and review of fundraising, engagement, stewardship and campaign approaches</w:t>
      </w:r>
      <w:r w:rsidR="00EB4D13" w:rsidRPr="007E0B26">
        <w:rPr>
          <w:rFonts w:ascii="Roboto" w:hAnsi="Roboto" w:cs="Arial"/>
          <w:sz w:val="20"/>
          <w:szCs w:val="20"/>
        </w:rPr>
        <w:t>, i</w:t>
      </w:r>
      <w:r w:rsidRPr="007E0B26">
        <w:rPr>
          <w:rFonts w:ascii="Roboto" w:hAnsi="Roboto" w:cs="Arial"/>
          <w:sz w:val="20"/>
          <w:szCs w:val="20"/>
        </w:rPr>
        <w:t>ncluding the development of the Special Gift programme and activity supporting the Campaign for Southampton.</w:t>
      </w:r>
    </w:p>
    <w:p w14:paraId="777ED71A" w14:textId="77777777" w:rsidR="007E0B26" w:rsidRDefault="00EB2046" w:rsidP="007E0B26">
      <w:pPr>
        <w:pStyle w:val="ListParagraph"/>
        <w:ind w:right="907"/>
        <w:contextualSpacing w:val="0"/>
        <w:rPr>
          <w:rFonts w:ascii="Roboto" w:hAnsi="Roboto" w:cs="Arial"/>
          <w:sz w:val="20"/>
          <w:szCs w:val="20"/>
        </w:rPr>
      </w:pPr>
      <w:r w:rsidRPr="007E0B26">
        <w:rPr>
          <w:rFonts w:ascii="Roboto" w:hAnsi="Roboto" w:cs="Arial"/>
          <w:sz w:val="20"/>
          <w:szCs w:val="20"/>
        </w:rPr>
        <w:t xml:space="preserve">Represent the University and ODAR internally and externally, and maintain professional links with peer institutions, the Special Gifts Network and CASE to advance specialist knowledge. </w:t>
      </w:r>
    </w:p>
    <w:p w14:paraId="75A21CA1" w14:textId="77777777" w:rsidR="007E0B26" w:rsidRDefault="00EB2046" w:rsidP="007E0B26">
      <w:pPr>
        <w:pStyle w:val="ListParagraph"/>
        <w:ind w:right="907"/>
        <w:contextualSpacing w:val="0"/>
        <w:rPr>
          <w:rFonts w:ascii="Roboto" w:hAnsi="Roboto" w:cs="Arial"/>
          <w:sz w:val="20"/>
          <w:szCs w:val="20"/>
        </w:rPr>
      </w:pPr>
      <w:r w:rsidRPr="007E0B26">
        <w:rPr>
          <w:rFonts w:ascii="Roboto" w:hAnsi="Roboto" w:cs="Arial"/>
          <w:sz w:val="20"/>
          <w:szCs w:val="20"/>
        </w:rPr>
        <w:t>Share learning and good practice across ODAR and relevant University teams, identifying practical improvements to established systems, processes and ways of working.</w:t>
      </w:r>
    </w:p>
    <w:p w14:paraId="1FCAC306" w14:textId="68573BE8" w:rsidR="00EB2046" w:rsidRPr="007E0B26" w:rsidRDefault="00EB2046" w:rsidP="007E0B26">
      <w:pPr>
        <w:pStyle w:val="ListParagraph"/>
        <w:ind w:right="907"/>
        <w:contextualSpacing w:val="0"/>
        <w:rPr>
          <w:rFonts w:ascii="Roboto" w:hAnsi="Roboto" w:cs="Arial"/>
          <w:sz w:val="20"/>
          <w:szCs w:val="20"/>
        </w:rPr>
      </w:pPr>
      <w:r w:rsidRPr="007E0B26">
        <w:rPr>
          <w:rFonts w:ascii="Roboto" w:hAnsi="Roboto" w:cs="Arial"/>
          <w:sz w:val="20"/>
          <w:szCs w:val="20"/>
        </w:rPr>
        <w:t>Shape and contribute to project work that benefits wider team and University’s objectives.</w:t>
      </w:r>
    </w:p>
    <w:p w14:paraId="3F04B993" w14:textId="1CE24F08" w:rsidR="00EB2046" w:rsidRPr="007E0B26" w:rsidRDefault="00EB2046" w:rsidP="00EB2046">
      <w:pPr>
        <w:pStyle w:val="ListParagraph"/>
        <w:ind w:right="907"/>
        <w:contextualSpacing w:val="0"/>
        <w:rPr>
          <w:rFonts w:ascii="Roboto" w:hAnsi="Roboto"/>
          <w:sz w:val="20"/>
          <w:szCs w:val="20"/>
        </w:rPr>
      </w:pPr>
      <w:r w:rsidRPr="007E0B26">
        <w:rPr>
          <w:rFonts w:ascii="Roboto" w:hAnsi="Roboto" w:cs="Arial"/>
          <w:sz w:val="20"/>
          <w:szCs w:val="20"/>
        </w:rPr>
        <w:t>Build engagement across the University. Regularly meeting with and learning from academics to further University of Southampton knowledge. Sharing knowledge of the University to prospects.</w:t>
      </w:r>
      <w:r w:rsidRPr="007E0B26">
        <w:rPr>
          <w:rFonts w:ascii="Roboto" w:hAnsi="Roboto" w:cs="Arial"/>
          <w:color w:val="E73238" w:themeColor="accent2"/>
          <w:sz w:val="20"/>
          <w:szCs w:val="20"/>
        </w:rPr>
        <w:t xml:space="preserve"> </w:t>
      </w:r>
    </w:p>
    <w:p w14:paraId="33FDFB3A" w14:textId="753D1EAD" w:rsidR="00886EF0" w:rsidRPr="007E0B26" w:rsidRDefault="00B80505"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7E0B26">
        <w:rPr>
          <w:rFonts w:ascii="Roboto" w:hAnsi="Roboto"/>
          <w:b/>
          <w:bCs/>
          <w:color w:val="002E3B" w:themeColor="accent1"/>
          <w:sz w:val="20"/>
          <w:szCs w:val="20"/>
        </w:rPr>
        <w:t>10</w:t>
      </w:r>
      <w:r w:rsidR="00886EF0" w:rsidRPr="007E0B26">
        <w:rPr>
          <w:rFonts w:ascii="Roboto" w:hAnsi="Roboto"/>
          <w:b/>
          <w:bCs/>
          <w:color w:val="002E3B" w:themeColor="accent1"/>
          <w:sz w:val="20"/>
          <w:szCs w:val="20"/>
        </w:rPr>
        <w:t>%</w:t>
      </w:r>
    </w:p>
    <w:p w14:paraId="0D8329AE" w14:textId="0D94386F" w:rsidR="00B3749F" w:rsidRPr="007E0B26" w:rsidRDefault="00B3749F" w:rsidP="00374345">
      <w:pPr>
        <w:pStyle w:val="ListParagraph"/>
        <w:ind w:right="340"/>
        <w:contextualSpacing w:val="0"/>
        <w:rPr>
          <w:rFonts w:ascii="Roboto" w:hAnsi="Roboto" w:cs="Arial"/>
          <w:sz w:val="20"/>
          <w:szCs w:val="20"/>
        </w:rPr>
      </w:pPr>
      <w:r w:rsidRPr="007E0B26">
        <w:rPr>
          <w:rFonts w:ascii="Roboto" w:hAnsi="Roboto" w:cs="Arial"/>
          <w:sz w:val="20"/>
          <w:szCs w:val="20"/>
        </w:rPr>
        <w:t>Plan and prioritise short and medium-term activity for an assigned prospect portfolio. Coordinating related fundraising, alumni engagement and stewardship activity to maximise engagement opportunities and support the achievement of ODAR and University objectives.</w:t>
      </w:r>
    </w:p>
    <w:p w14:paraId="145110F7" w14:textId="7C1DF669" w:rsidR="00BB1088" w:rsidRPr="007E0B26" w:rsidRDefault="00B3749F" w:rsidP="00374345">
      <w:pPr>
        <w:pStyle w:val="ListParagraph"/>
        <w:ind w:right="907"/>
        <w:contextualSpacing w:val="0"/>
        <w:rPr>
          <w:rFonts w:ascii="Roboto" w:hAnsi="Roboto"/>
          <w:sz w:val="20"/>
          <w:szCs w:val="20"/>
        </w:rPr>
      </w:pPr>
      <w:r w:rsidRPr="007E0B26">
        <w:rPr>
          <w:rFonts w:ascii="Roboto" w:hAnsi="Roboto" w:cs="Arial"/>
          <w:sz w:val="20"/>
          <w:szCs w:val="20"/>
        </w:rPr>
        <w:t>Adapt and reprioritise work as required in response to donor needs, emerging opportunities and overall objectives.</w:t>
      </w:r>
    </w:p>
    <w:p w14:paraId="05048D34" w14:textId="5C38D3D3" w:rsidR="00BB1088" w:rsidRPr="007E0B26" w:rsidRDefault="00EB4D13"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7E0B26">
        <w:rPr>
          <w:rFonts w:ascii="Roboto" w:hAnsi="Roboto"/>
          <w:b/>
          <w:bCs/>
          <w:color w:val="002E3B" w:themeColor="accent1"/>
          <w:sz w:val="20"/>
          <w:szCs w:val="20"/>
        </w:rPr>
        <w:t>5</w:t>
      </w:r>
      <w:r w:rsidR="00BB1088" w:rsidRPr="007E0B26">
        <w:rPr>
          <w:rFonts w:ascii="Roboto" w:hAnsi="Roboto"/>
          <w:b/>
          <w:bCs/>
          <w:color w:val="002E3B" w:themeColor="accent1"/>
          <w:sz w:val="20"/>
          <w:szCs w:val="20"/>
        </w:rPr>
        <w:t>%</w:t>
      </w:r>
    </w:p>
    <w:p w14:paraId="0AD4C1D7" w14:textId="77777777" w:rsidR="00B3749F" w:rsidRPr="007E0B26" w:rsidRDefault="00B3749F" w:rsidP="00374345">
      <w:pPr>
        <w:ind w:left="720" w:right="340"/>
        <w:rPr>
          <w:rFonts w:ascii="Roboto" w:hAnsi="Roboto" w:cs="Arial"/>
          <w:sz w:val="20"/>
          <w:szCs w:val="20"/>
        </w:rPr>
      </w:pPr>
      <w:r w:rsidRPr="007E0B26">
        <w:rPr>
          <w:rFonts w:ascii="Roboto" w:hAnsi="Roboto" w:cs="Arial"/>
          <w:sz w:val="20"/>
          <w:szCs w:val="20"/>
        </w:rPr>
        <w:t>Any other duties as allocated by the line manager following consultation with the post holder.</w:t>
      </w:r>
    </w:p>
    <w:p w14:paraId="4365D791" w14:textId="03311F0A" w:rsidR="00886EF0" w:rsidRPr="00722340" w:rsidRDefault="00727CB5"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7E0B26" w:rsidRDefault="00A2516E" w:rsidP="002B5854">
      <w:pPr>
        <w:rPr>
          <w:rFonts w:ascii="Roboto" w:hAnsi="Roboto" w:cstheme="minorHAnsi"/>
          <w:sz w:val="20"/>
          <w:szCs w:val="20"/>
        </w:rPr>
      </w:pPr>
      <w:r w:rsidRPr="007E0B26">
        <w:rPr>
          <w:rFonts w:ascii="Roboto" w:hAnsi="Roboto" w:cstheme="minorHAnsi"/>
          <w:color w:val="002E3B" w:themeColor="accent1"/>
          <w:sz w:val="20"/>
          <w:szCs w:val="20"/>
        </w:rPr>
        <w:t>Internal and external relationships:</w:t>
      </w:r>
    </w:p>
    <w:p w14:paraId="3B9F743A" w14:textId="72A1465B" w:rsidR="00A62D48" w:rsidRPr="007E0B26" w:rsidRDefault="00A62D48" w:rsidP="00A62D48">
      <w:pPr>
        <w:overflowPunct w:val="0"/>
        <w:autoSpaceDE w:val="0"/>
        <w:autoSpaceDN w:val="0"/>
        <w:adjustRightInd w:val="0"/>
        <w:spacing w:before="60" w:after="60"/>
        <w:textAlignment w:val="baseline"/>
        <w:rPr>
          <w:rFonts w:ascii="Roboto" w:eastAsia="Times New Roman" w:hAnsi="Roboto" w:cstheme="minorHAnsi"/>
          <w:kern w:val="0"/>
          <w:sz w:val="20"/>
          <w:szCs w:val="20"/>
          <w:lang w:eastAsia="en-GB"/>
          <w14:ligatures w14:val="none"/>
        </w:rPr>
      </w:pPr>
      <w:r w:rsidRPr="007E0B26">
        <w:rPr>
          <w:rFonts w:ascii="Roboto" w:eastAsia="Times New Roman" w:hAnsi="Roboto" w:cstheme="minorHAnsi"/>
          <w:kern w:val="0"/>
          <w:sz w:val="20"/>
          <w:szCs w:val="20"/>
          <w:lang w:eastAsia="en-GB"/>
          <w14:ligatures w14:val="none"/>
        </w:rPr>
        <w:t>Executive Director, ODAR Senior Management Team, line manager and colleagues within Development &amp; Alumni Relations.</w:t>
      </w:r>
    </w:p>
    <w:p w14:paraId="6F3AA9A9" w14:textId="77777777" w:rsidR="00A62D48" w:rsidRPr="007E0B26" w:rsidRDefault="00A62D48" w:rsidP="00A62D48">
      <w:pPr>
        <w:overflowPunct w:val="0"/>
        <w:autoSpaceDE w:val="0"/>
        <w:autoSpaceDN w:val="0"/>
        <w:adjustRightInd w:val="0"/>
        <w:spacing w:before="60" w:after="60"/>
        <w:textAlignment w:val="baseline"/>
        <w:rPr>
          <w:rFonts w:ascii="Roboto" w:eastAsia="Times New Roman" w:hAnsi="Roboto" w:cstheme="minorHAnsi"/>
          <w:kern w:val="0"/>
          <w:sz w:val="20"/>
          <w:szCs w:val="20"/>
          <w:lang w:eastAsia="en-GB"/>
          <w14:ligatures w14:val="none"/>
        </w:rPr>
      </w:pPr>
      <w:r w:rsidRPr="007E0B26">
        <w:rPr>
          <w:rFonts w:ascii="Roboto" w:eastAsia="Times New Roman" w:hAnsi="Roboto" w:cstheme="minorHAnsi"/>
          <w:kern w:val="0"/>
          <w:sz w:val="20"/>
          <w:szCs w:val="20"/>
          <w:lang w:eastAsia="en-GB"/>
          <w14:ligatures w14:val="none"/>
        </w:rPr>
        <w:t>President and Vice-Chancellor, Senior Management, Faculties and Professional Services staff at all levels.</w:t>
      </w:r>
    </w:p>
    <w:p w14:paraId="388BBB5F" w14:textId="77777777" w:rsidR="00A62D48" w:rsidRPr="007E0B26" w:rsidRDefault="00A62D48" w:rsidP="00A62D48">
      <w:pPr>
        <w:overflowPunct w:val="0"/>
        <w:autoSpaceDE w:val="0"/>
        <w:autoSpaceDN w:val="0"/>
        <w:adjustRightInd w:val="0"/>
        <w:spacing w:before="60" w:after="60"/>
        <w:textAlignment w:val="baseline"/>
        <w:rPr>
          <w:rFonts w:ascii="Roboto" w:eastAsia="Times New Roman" w:hAnsi="Roboto" w:cstheme="minorHAnsi"/>
          <w:kern w:val="0"/>
          <w:sz w:val="20"/>
          <w:szCs w:val="20"/>
          <w:lang w:eastAsia="en-GB"/>
          <w14:ligatures w14:val="none"/>
        </w:rPr>
      </w:pPr>
      <w:r w:rsidRPr="007E0B26">
        <w:rPr>
          <w:rFonts w:ascii="Roboto" w:eastAsia="Times New Roman" w:hAnsi="Roboto" w:cstheme="minorHAnsi"/>
          <w:kern w:val="0"/>
          <w:sz w:val="20"/>
          <w:szCs w:val="20"/>
          <w:lang w:eastAsia="en-GB"/>
          <w14:ligatures w14:val="none"/>
        </w:rPr>
        <w:t>Donors and supporters of the University.</w:t>
      </w:r>
    </w:p>
    <w:p w14:paraId="639FF278" w14:textId="77777777" w:rsidR="00A62D48" w:rsidRPr="007E0B26" w:rsidRDefault="00A62D48" w:rsidP="00A62D48">
      <w:pPr>
        <w:overflowPunct w:val="0"/>
        <w:autoSpaceDE w:val="0"/>
        <w:autoSpaceDN w:val="0"/>
        <w:adjustRightInd w:val="0"/>
        <w:spacing w:before="60" w:after="60"/>
        <w:textAlignment w:val="baseline"/>
        <w:rPr>
          <w:rFonts w:ascii="Roboto" w:eastAsia="Times New Roman" w:hAnsi="Roboto" w:cstheme="minorHAnsi"/>
          <w:kern w:val="0"/>
          <w:sz w:val="20"/>
          <w:szCs w:val="20"/>
          <w:lang w:eastAsia="en-GB"/>
          <w14:ligatures w14:val="none"/>
        </w:rPr>
      </w:pPr>
      <w:r w:rsidRPr="007E0B26">
        <w:rPr>
          <w:rFonts w:ascii="Roboto" w:eastAsia="Times New Roman" w:hAnsi="Roboto" w:cstheme="minorHAnsi"/>
          <w:kern w:val="0"/>
          <w:sz w:val="20"/>
          <w:szCs w:val="20"/>
          <w:lang w:eastAsia="en-GB"/>
          <w14:ligatures w14:val="none"/>
        </w:rPr>
        <w:t>Alumni, parents or other relatives of former or current students, and other supporters of the University – many of whom hold senior influential positions.</w:t>
      </w:r>
    </w:p>
    <w:p w14:paraId="0A25BFF6" w14:textId="77777777" w:rsidR="00A62D48" w:rsidRPr="007E0B26" w:rsidRDefault="00A62D48" w:rsidP="00A62D48">
      <w:pPr>
        <w:overflowPunct w:val="0"/>
        <w:autoSpaceDE w:val="0"/>
        <w:autoSpaceDN w:val="0"/>
        <w:adjustRightInd w:val="0"/>
        <w:spacing w:before="60" w:after="60"/>
        <w:textAlignment w:val="baseline"/>
        <w:rPr>
          <w:rFonts w:ascii="Roboto" w:eastAsia="Times New Roman" w:hAnsi="Roboto" w:cstheme="minorHAnsi"/>
          <w:kern w:val="0"/>
          <w:sz w:val="20"/>
          <w:szCs w:val="20"/>
          <w:lang w:eastAsia="en-GB"/>
          <w14:ligatures w14:val="none"/>
        </w:rPr>
      </w:pPr>
      <w:r w:rsidRPr="007E0B26">
        <w:rPr>
          <w:rFonts w:ascii="Roboto" w:eastAsia="Times New Roman" w:hAnsi="Roboto" w:cstheme="minorHAnsi"/>
          <w:kern w:val="0"/>
          <w:sz w:val="20"/>
          <w:szCs w:val="20"/>
          <w:lang w:eastAsia="en-GB"/>
          <w14:ligatures w14:val="none"/>
        </w:rPr>
        <w:t>Key decision-making and influential individuals with links to other individuals, charitable trusts, foundations and companies.</w:t>
      </w:r>
    </w:p>
    <w:p w14:paraId="6541F617" w14:textId="77777777" w:rsidR="00A62D48" w:rsidRPr="007E0B26" w:rsidRDefault="00A62D48" w:rsidP="00A62D48">
      <w:pPr>
        <w:overflowPunct w:val="0"/>
        <w:autoSpaceDE w:val="0"/>
        <w:autoSpaceDN w:val="0"/>
        <w:adjustRightInd w:val="0"/>
        <w:spacing w:before="60" w:after="60"/>
        <w:textAlignment w:val="baseline"/>
        <w:rPr>
          <w:rFonts w:ascii="Roboto" w:eastAsia="Times New Roman" w:hAnsi="Roboto" w:cstheme="minorHAnsi"/>
          <w:kern w:val="0"/>
          <w:sz w:val="20"/>
          <w:szCs w:val="20"/>
          <w:lang w:eastAsia="en-GB"/>
          <w14:ligatures w14:val="none"/>
        </w:rPr>
      </w:pPr>
      <w:r w:rsidRPr="007E0B26">
        <w:rPr>
          <w:rFonts w:ascii="Roboto" w:eastAsia="Times New Roman" w:hAnsi="Roboto" w:cstheme="minorHAnsi"/>
          <w:kern w:val="0"/>
          <w:sz w:val="20"/>
          <w:szCs w:val="20"/>
          <w:lang w:eastAsia="en-GB"/>
          <w14:ligatures w14:val="none"/>
        </w:rPr>
        <w:t>Current and prospective volunteers.</w:t>
      </w:r>
    </w:p>
    <w:p w14:paraId="7A27DFDD" w14:textId="2E8AB343" w:rsidR="00A2516E" w:rsidRPr="007E0B26" w:rsidRDefault="00A62D48" w:rsidP="00A62D48">
      <w:pPr>
        <w:rPr>
          <w:rFonts w:ascii="Roboto" w:hAnsi="Roboto" w:cs="Arial"/>
          <w:sz w:val="20"/>
          <w:szCs w:val="20"/>
        </w:rPr>
      </w:pPr>
      <w:r w:rsidRPr="007E0B26">
        <w:rPr>
          <w:rFonts w:ascii="Roboto" w:eastAsia="Times New Roman" w:hAnsi="Roboto" w:cs="Arial"/>
          <w:kern w:val="0"/>
          <w:sz w:val="20"/>
          <w:szCs w:val="20"/>
          <w:lang w:eastAsia="en-GB"/>
          <w14:ligatures w14:val="none"/>
        </w:rPr>
        <w:lastRenderedPageBreak/>
        <w:t>Internal and external suppliers.</w:t>
      </w:r>
      <w:r w:rsidR="00727CB5" w:rsidRPr="007E0B26">
        <w:rPr>
          <w:rFonts w:ascii="Roboto" w:hAnsi="Roboto" w:cs="Arial"/>
          <w:b/>
          <w:bCs/>
          <w:sz w:val="20"/>
          <w:szCs w:val="20"/>
        </w:rPr>
        <w:pict w14:anchorId="20763650">
          <v:rect id="_x0000_i1029" style="width:0;height:1.5pt" o:hralign="center" o:hrstd="t" o:hr="t" fillcolor="#a0a0a0" stroked="f"/>
        </w:pict>
      </w:r>
    </w:p>
    <w:p w14:paraId="66C40B02" w14:textId="77777777" w:rsidR="00A2516E" w:rsidRPr="007E0B26" w:rsidRDefault="00A2516E" w:rsidP="002B5854">
      <w:pPr>
        <w:rPr>
          <w:rFonts w:ascii="Roboto" w:hAnsi="Roboto"/>
          <w:sz w:val="20"/>
          <w:szCs w:val="20"/>
        </w:rPr>
      </w:pPr>
      <w:r w:rsidRPr="007E0B26">
        <w:rPr>
          <w:rFonts w:ascii="Roboto" w:hAnsi="Roboto"/>
          <w:color w:val="002E3B" w:themeColor="accent1"/>
          <w:sz w:val="20"/>
          <w:szCs w:val="20"/>
        </w:rPr>
        <w:t>Special requirements:</w:t>
      </w:r>
    </w:p>
    <w:p w14:paraId="7296C756" w14:textId="3366CB05" w:rsidR="000C1CE2" w:rsidRPr="007E0B26" w:rsidRDefault="000C1CE2" w:rsidP="000C1CE2">
      <w:pPr>
        <w:overflowPunct w:val="0"/>
        <w:autoSpaceDE w:val="0"/>
        <w:autoSpaceDN w:val="0"/>
        <w:adjustRightInd w:val="0"/>
        <w:spacing w:before="60" w:after="60"/>
        <w:textAlignment w:val="baseline"/>
        <w:rPr>
          <w:rFonts w:ascii="Roboto" w:eastAsia="Times New Roman" w:hAnsi="Roboto" w:cs="Arial"/>
          <w:kern w:val="0"/>
          <w:sz w:val="20"/>
          <w:szCs w:val="20"/>
          <w:lang w:eastAsia="en-GB"/>
          <w14:ligatures w14:val="none"/>
        </w:rPr>
      </w:pPr>
      <w:r w:rsidRPr="007E0B26">
        <w:rPr>
          <w:rFonts w:ascii="Roboto" w:eastAsia="Times New Roman" w:hAnsi="Roboto" w:cs="Arial"/>
          <w:kern w:val="0"/>
          <w:sz w:val="20"/>
          <w:szCs w:val="20"/>
          <w:lang w:eastAsia="en-GB"/>
          <w14:ligatures w14:val="none"/>
        </w:rPr>
        <w:t>There is a need for the post holder to be flexible to work outside normal hours, e.g.: weekends and evenings where necessary to support a range of activity and at peak times.</w:t>
      </w:r>
    </w:p>
    <w:p w14:paraId="09E730F5" w14:textId="1D6A272E" w:rsidR="00A2516E" w:rsidRPr="007E0B26" w:rsidRDefault="000C1CE2" w:rsidP="000C1CE2">
      <w:pPr>
        <w:rPr>
          <w:rFonts w:ascii="Roboto" w:eastAsia="Times New Roman" w:hAnsi="Roboto" w:cs="Arial"/>
          <w:kern w:val="0"/>
          <w:sz w:val="20"/>
          <w:szCs w:val="20"/>
          <w:lang w:eastAsia="en-GB"/>
          <w14:ligatures w14:val="none"/>
        </w:rPr>
      </w:pPr>
      <w:r w:rsidRPr="007E0B26">
        <w:rPr>
          <w:rFonts w:ascii="Roboto" w:eastAsia="Times New Roman" w:hAnsi="Roboto" w:cs="Arial"/>
          <w:kern w:val="0"/>
          <w:sz w:val="20"/>
          <w:szCs w:val="20"/>
          <w:lang w:eastAsia="en-GB"/>
          <w14:ligatures w14:val="none"/>
        </w:rPr>
        <w:t>A willingness to travel is required as it will be necessary to fulfil the requirements of this role.</w:t>
      </w:r>
      <w:r w:rsidR="00727CB5" w:rsidRPr="007E0B26">
        <w:rPr>
          <w:rFonts w:ascii="Roboto" w:eastAsia="Times New Roman" w:hAnsi="Roboto" w:cs="Arial"/>
          <w:kern w:val="0"/>
          <w:sz w:val="20"/>
          <w:szCs w:val="20"/>
          <w:lang w:eastAsia="en-GB"/>
          <w14:ligatures w14:val="none"/>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7E0B26" w:rsidRDefault="004D46AB" w:rsidP="002B5854">
      <w:pPr>
        <w:pStyle w:val="Heading1"/>
        <w:shd w:val="clear" w:color="auto" w:fill="002E3B" w:themeFill="accent1"/>
        <w:spacing w:line="240" w:lineRule="auto"/>
        <w:rPr>
          <w:rFonts w:ascii="Roboto" w:hAnsi="Roboto"/>
          <w:b w:val="0"/>
          <w:bCs/>
          <w:color w:val="FFFFFF" w:themeColor="background1"/>
          <w:sz w:val="20"/>
          <w:szCs w:val="20"/>
        </w:rPr>
      </w:pPr>
      <w:r w:rsidRPr="007E0B26">
        <w:rPr>
          <w:rFonts w:ascii="Roboto" w:hAnsi="Roboto"/>
          <w:b w:val="0"/>
          <w:bCs/>
          <w:color w:val="FFFFFF" w:themeColor="background1"/>
          <w:sz w:val="20"/>
          <w:szCs w:val="20"/>
        </w:rPr>
        <w:lastRenderedPageBreak/>
        <w:t xml:space="preserve">Person Specification – </w:t>
      </w:r>
      <w:r w:rsidR="00C9549D" w:rsidRPr="007E0B26">
        <w:rPr>
          <w:rFonts w:ascii="Roboto" w:hAnsi="Roboto"/>
          <w:b w:val="0"/>
          <w:bCs/>
          <w:color w:val="FFFFFF" w:themeColor="background1"/>
          <w:sz w:val="20"/>
          <w:szCs w:val="20"/>
        </w:rPr>
        <w:t>Skills</w:t>
      </w:r>
      <w:r w:rsidRPr="007E0B26">
        <w:rPr>
          <w:rFonts w:ascii="Roboto" w:hAnsi="Roboto"/>
          <w:b w:val="0"/>
          <w:bCs/>
          <w:color w:val="FFFFFF" w:themeColor="background1"/>
          <w:sz w:val="20"/>
          <w:szCs w:val="20"/>
        </w:rPr>
        <w:t xml:space="preserve"> </w:t>
      </w:r>
      <w:r w:rsidR="00C9549D" w:rsidRPr="007E0B26">
        <w:rPr>
          <w:rFonts w:ascii="Roboto" w:hAnsi="Roboto"/>
          <w:b w:val="0"/>
          <w:bCs/>
          <w:color w:val="FFFFFF" w:themeColor="background1"/>
          <w:sz w:val="20"/>
          <w:szCs w:val="20"/>
        </w:rPr>
        <w:t>and Competencies</w:t>
      </w:r>
    </w:p>
    <w:p w14:paraId="32DE3D98" w14:textId="1E38BA37" w:rsidR="00FC191A" w:rsidRPr="007E0B26" w:rsidRDefault="00FC191A" w:rsidP="002B5854">
      <w:pPr>
        <w:rPr>
          <w:rFonts w:ascii="Roboto" w:hAnsi="Roboto"/>
          <w:sz w:val="20"/>
          <w:szCs w:val="20"/>
        </w:rPr>
      </w:pPr>
      <w:r w:rsidRPr="007E0B26">
        <w:rPr>
          <w:rFonts w:ascii="Roboto" w:hAnsi="Roboto"/>
          <w:sz w:val="20"/>
          <w:szCs w:val="20"/>
        </w:rPr>
        <w:t xml:space="preserve">All essential and desirable criteria outlined in this Person Specification will be assessed through a combination of recruitment application and CV, </w:t>
      </w:r>
      <w:bookmarkStart w:id="0" w:name="_Hlk187230474"/>
      <w:r w:rsidRPr="007E0B26">
        <w:rPr>
          <w:rFonts w:ascii="Roboto" w:hAnsi="Roboto"/>
          <w:sz w:val="20"/>
          <w:szCs w:val="20"/>
        </w:rPr>
        <w:t xml:space="preserve">and </w:t>
      </w:r>
      <w:r w:rsidR="00FE3660" w:rsidRPr="007E0B26">
        <w:rPr>
          <w:rFonts w:ascii="Roboto" w:hAnsi="Roboto"/>
          <w:sz w:val="20"/>
          <w:szCs w:val="20"/>
        </w:rPr>
        <w:t>where applicable</w:t>
      </w:r>
      <w:r w:rsidR="004D46AB" w:rsidRPr="007E0B26">
        <w:rPr>
          <w:rFonts w:ascii="Roboto" w:hAnsi="Roboto"/>
          <w:sz w:val="20"/>
          <w:szCs w:val="20"/>
        </w:rPr>
        <w:t xml:space="preserve"> numerical or written assessment</w:t>
      </w:r>
      <w:bookmarkEnd w:id="0"/>
      <w:r w:rsidR="00C836E2" w:rsidRPr="007E0B26">
        <w:rPr>
          <w:rFonts w:ascii="Roboto" w:hAnsi="Roboto"/>
          <w:sz w:val="20"/>
          <w:szCs w:val="20"/>
        </w:rPr>
        <w:t>.</w:t>
      </w:r>
    </w:p>
    <w:p w14:paraId="4EE400D8" w14:textId="17AD2475" w:rsidR="0004217C" w:rsidRPr="007E0B26" w:rsidRDefault="0004217C" w:rsidP="002B5854">
      <w:pPr>
        <w:rPr>
          <w:rFonts w:ascii="Roboto" w:hAnsi="Roboto"/>
          <w:b/>
          <w:bCs/>
          <w:color w:val="002E3B" w:themeColor="accent1"/>
          <w:sz w:val="20"/>
          <w:szCs w:val="20"/>
        </w:rPr>
      </w:pPr>
      <w:r w:rsidRPr="007E0B26">
        <w:rPr>
          <w:rFonts w:ascii="Roboto" w:hAnsi="Roboto"/>
          <w:b/>
          <w:bCs/>
          <w:color w:val="002E3B" w:themeColor="accent1"/>
          <w:sz w:val="20"/>
          <w:szCs w:val="20"/>
        </w:rPr>
        <w:t>Knowledge, Experience and Qualifications</w:t>
      </w:r>
    </w:p>
    <w:p w14:paraId="3C439604" w14:textId="6F355D0C" w:rsidR="0004217C" w:rsidRPr="007E0B26" w:rsidRDefault="0004217C" w:rsidP="002B5854">
      <w:pPr>
        <w:rPr>
          <w:rFonts w:ascii="Roboto" w:hAnsi="Roboto"/>
          <w:color w:val="002E3B" w:themeColor="accent1"/>
          <w:sz w:val="20"/>
          <w:szCs w:val="20"/>
        </w:rPr>
      </w:pPr>
      <w:r w:rsidRPr="007E0B26">
        <w:rPr>
          <w:rFonts w:ascii="Roboto" w:hAnsi="Roboto"/>
          <w:color w:val="002E3B" w:themeColor="accent1"/>
          <w:sz w:val="20"/>
          <w:szCs w:val="20"/>
        </w:rPr>
        <w:t>Essential</w:t>
      </w:r>
    </w:p>
    <w:p w14:paraId="0671B9F3" w14:textId="6E5556D5" w:rsidR="005B29A7" w:rsidRPr="007E0B26" w:rsidRDefault="00F148F3" w:rsidP="002B5854">
      <w:pPr>
        <w:pStyle w:val="ListParagraph"/>
        <w:numPr>
          <w:ilvl w:val="0"/>
          <w:numId w:val="6"/>
        </w:numPr>
        <w:ind w:left="567" w:hanging="425"/>
        <w:contextualSpacing w:val="0"/>
        <w:rPr>
          <w:rFonts w:ascii="Roboto" w:hAnsi="Roboto" w:cs="Arial"/>
          <w:sz w:val="20"/>
          <w:szCs w:val="20"/>
        </w:rPr>
      </w:pPr>
      <w:r w:rsidRPr="007E0B26">
        <w:rPr>
          <w:rFonts w:ascii="Roboto" w:hAnsi="Roboto" w:cs="Arial"/>
          <w:sz w:val="20"/>
          <w:szCs w:val="20"/>
        </w:rPr>
        <w:t>Substantial practical knowledge and experience in the required operational discipline. Practical knowledge may have been gained through some or all of the following</w:t>
      </w:r>
      <w:r w:rsidR="005B29A7" w:rsidRPr="007E0B26">
        <w:rPr>
          <w:rFonts w:ascii="Roboto" w:hAnsi="Roboto" w:cs="Arial"/>
          <w:sz w:val="20"/>
          <w:szCs w:val="20"/>
        </w:rPr>
        <w:t>:</w:t>
      </w:r>
    </w:p>
    <w:p w14:paraId="53F76137" w14:textId="62DEF5EE" w:rsidR="005B29A7" w:rsidRPr="007E0B26" w:rsidRDefault="00F148F3" w:rsidP="002B5854">
      <w:pPr>
        <w:pStyle w:val="ListParagraph"/>
        <w:numPr>
          <w:ilvl w:val="1"/>
          <w:numId w:val="6"/>
        </w:numPr>
        <w:ind w:left="1134" w:hanging="425"/>
        <w:contextualSpacing w:val="0"/>
        <w:rPr>
          <w:rFonts w:ascii="Roboto" w:hAnsi="Roboto" w:cs="Arial"/>
          <w:sz w:val="20"/>
          <w:szCs w:val="20"/>
        </w:rPr>
      </w:pPr>
      <w:r w:rsidRPr="007E0B26">
        <w:rPr>
          <w:rFonts w:ascii="Roboto" w:hAnsi="Roboto" w:cs="Arial"/>
          <w:sz w:val="20"/>
          <w:szCs w:val="20"/>
        </w:rPr>
        <w:t>Substantial, r</w:t>
      </w:r>
      <w:r w:rsidR="00812F3B" w:rsidRPr="007E0B26">
        <w:rPr>
          <w:rFonts w:ascii="Roboto" w:hAnsi="Roboto" w:cs="Arial"/>
          <w:sz w:val="20"/>
          <w:szCs w:val="20"/>
        </w:rPr>
        <w:t>elevant</w:t>
      </w:r>
      <w:r w:rsidR="005B29A7" w:rsidRPr="007E0B26">
        <w:rPr>
          <w:rFonts w:ascii="Roboto" w:hAnsi="Roboto" w:cs="Arial"/>
          <w:sz w:val="20"/>
          <w:szCs w:val="20"/>
        </w:rPr>
        <w:t xml:space="preserve"> work experience</w:t>
      </w:r>
    </w:p>
    <w:p w14:paraId="54594ED3" w14:textId="77777777" w:rsidR="005B29A7" w:rsidRPr="007E0B26" w:rsidRDefault="005B29A7" w:rsidP="002B5854">
      <w:pPr>
        <w:pStyle w:val="ListParagraph"/>
        <w:numPr>
          <w:ilvl w:val="1"/>
          <w:numId w:val="6"/>
        </w:numPr>
        <w:ind w:left="1134" w:hanging="425"/>
        <w:contextualSpacing w:val="0"/>
        <w:rPr>
          <w:rFonts w:ascii="Roboto" w:hAnsi="Roboto" w:cs="Arial"/>
          <w:sz w:val="20"/>
          <w:szCs w:val="20"/>
        </w:rPr>
      </w:pPr>
      <w:r w:rsidRPr="007E0B26">
        <w:rPr>
          <w:rFonts w:ascii="Roboto" w:hAnsi="Roboto" w:cs="Arial"/>
          <w:sz w:val="20"/>
          <w:szCs w:val="20"/>
        </w:rPr>
        <w:t>Vocational training</w:t>
      </w:r>
    </w:p>
    <w:p w14:paraId="13622F4D" w14:textId="0DFE2689" w:rsidR="00C836E2" w:rsidRPr="007E0B26" w:rsidRDefault="005B29A7" w:rsidP="002B5854">
      <w:pPr>
        <w:pStyle w:val="ListParagraph"/>
        <w:numPr>
          <w:ilvl w:val="1"/>
          <w:numId w:val="6"/>
        </w:numPr>
        <w:ind w:left="1134" w:hanging="425"/>
        <w:contextualSpacing w:val="0"/>
        <w:rPr>
          <w:rFonts w:ascii="Roboto" w:hAnsi="Roboto" w:cs="Arial"/>
          <w:sz w:val="20"/>
          <w:szCs w:val="20"/>
        </w:rPr>
      </w:pPr>
      <w:r w:rsidRPr="007E0B26">
        <w:rPr>
          <w:rFonts w:ascii="Roboto" w:hAnsi="Roboto" w:cs="Arial"/>
          <w:sz w:val="20"/>
          <w:szCs w:val="20"/>
        </w:rPr>
        <w:t xml:space="preserve">Formal qualification(s) equivalent to Level </w:t>
      </w:r>
      <w:r w:rsidR="00F148F3" w:rsidRPr="007E0B26">
        <w:rPr>
          <w:rFonts w:ascii="Roboto" w:hAnsi="Roboto" w:cs="Arial"/>
          <w:sz w:val="20"/>
          <w:szCs w:val="20"/>
        </w:rPr>
        <w:t>3 or 4</w:t>
      </w:r>
      <w:r w:rsidRPr="007E0B26">
        <w:rPr>
          <w:rFonts w:ascii="Roboto" w:hAnsi="Roboto" w:cs="Arial"/>
          <w:sz w:val="20"/>
          <w:szCs w:val="20"/>
        </w:rPr>
        <w:t xml:space="preserve"> of the</w:t>
      </w:r>
      <w:r w:rsidR="00883B4C" w:rsidRPr="007E0B26">
        <w:rPr>
          <w:rFonts w:ascii="Roboto" w:hAnsi="Roboto" w:cs="Arial"/>
          <w:sz w:val="20"/>
          <w:szCs w:val="20"/>
        </w:rPr>
        <w:t xml:space="preserve"> </w:t>
      </w:r>
      <w:hyperlink r:id="rId12" w:history="1">
        <w:r w:rsidR="00883B4C" w:rsidRPr="007E0B26">
          <w:rPr>
            <w:rStyle w:val="Hyperlink"/>
            <w:rFonts w:ascii="Roboto" w:hAnsi="Roboto" w:cs="Arial"/>
            <w:sz w:val="20"/>
            <w:szCs w:val="20"/>
          </w:rPr>
          <w:t>Regulated Qualifications Framework</w:t>
        </w:r>
      </w:hyperlink>
      <w:r w:rsidR="00C836E2" w:rsidRPr="007E0B26">
        <w:rPr>
          <w:rFonts w:ascii="Roboto" w:hAnsi="Roboto" w:cs="Arial"/>
          <w:sz w:val="20"/>
          <w:szCs w:val="20"/>
        </w:rPr>
        <w:t xml:space="preserve"> </w:t>
      </w:r>
      <w:r w:rsidR="00812F3B" w:rsidRPr="007E0B26">
        <w:rPr>
          <w:rFonts w:ascii="Roboto" w:hAnsi="Roboto" w:cs="Arial"/>
          <w:sz w:val="20"/>
          <w:szCs w:val="20"/>
        </w:rPr>
        <w:t xml:space="preserve">e.g. </w:t>
      </w:r>
      <w:r w:rsidR="00712990" w:rsidRPr="007E0B26">
        <w:rPr>
          <w:rFonts w:ascii="Roboto" w:hAnsi="Roboto" w:cs="Arial"/>
          <w:sz w:val="20"/>
          <w:szCs w:val="20"/>
        </w:rPr>
        <w:t>AS or A Level, advanced or higher apprenticeship</w:t>
      </w:r>
      <w:r w:rsidR="00812F3B" w:rsidRPr="007E0B26">
        <w:rPr>
          <w:rFonts w:ascii="Roboto" w:hAnsi="Roboto" w:cs="Arial"/>
          <w:sz w:val="20"/>
          <w:szCs w:val="20"/>
        </w:rPr>
        <w:t xml:space="preserve">, or Level </w:t>
      </w:r>
      <w:r w:rsidR="00F148F3" w:rsidRPr="007E0B26">
        <w:rPr>
          <w:rFonts w:ascii="Roboto" w:hAnsi="Roboto" w:cs="Arial"/>
          <w:sz w:val="20"/>
          <w:szCs w:val="20"/>
        </w:rPr>
        <w:t>3 or 4</w:t>
      </w:r>
      <w:r w:rsidR="00812F3B" w:rsidRPr="007E0B26">
        <w:rPr>
          <w:rFonts w:ascii="Roboto" w:hAnsi="Roboto" w:cs="Arial"/>
          <w:sz w:val="20"/>
          <w:szCs w:val="20"/>
        </w:rPr>
        <w:t xml:space="preserve"> award, certificate, diploma, NVQ</w:t>
      </w:r>
      <w:r w:rsidR="006D162A" w:rsidRPr="007E0B26">
        <w:rPr>
          <w:rFonts w:ascii="Roboto" w:hAnsi="Roboto" w:cs="Arial"/>
          <w:sz w:val="20"/>
          <w:szCs w:val="20"/>
        </w:rPr>
        <w:t>.</w:t>
      </w:r>
    </w:p>
    <w:p w14:paraId="5B75E44A" w14:textId="77777777" w:rsidR="00200839" w:rsidRPr="007E0B26" w:rsidRDefault="00200839" w:rsidP="00200839">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Ability to establish and maintain positive relationships with a wide range of stakeholders.</w:t>
      </w:r>
    </w:p>
    <w:p w14:paraId="54C3D3A2" w14:textId="77777777" w:rsidR="00200839" w:rsidRPr="007E0B26" w:rsidRDefault="00200839" w:rsidP="00200839">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Experience of working with senior individuals, both internal and external to utilise their contacts and networks.</w:t>
      </w:r>
    </w:p>
    <w:p w14:paraId="779AC524" w14:textId="77777777" w:rsidR="00200839" w:rsidRPr="007E0B26" w:rsidRDefault="00200839" w:rsidP="00200839">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Proven ability to develop profitable and sustained relationships with key individuals within a target driven environment to achieve desired outcomes.</w:t>
      </w:r>
    </w:p>
    <w:p w14:paraId="6FE53612" w14:textId="0789E760" w:rsidR="00200839" w:rsidRPr="007E0B26" w:rsidRDefault="00200839" w:rsidP="00200839">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Experience of working as an individual and as part of a team, helping to plan and deliver projects over a period of months or years.</w:t>
      </w:r>
    </w:p>
    <w:p w14:paraId="0CC25CFC" w14:textId="77777777" w:rsidR="006D162A" w:rsidRPr="007E0B26" w:rsidRDefault="0004217C" w:rsidP="002B5854">
      <w:pPr>
        <w:rPr>
          <w:rFonts w:ascii="Roboto" w:hAnsi="Roboto"/>
          <w:color w:val="002E3B" w:themeColor="accent1"/>
          <w:sz w:val="20"/>
          <w:szCs w:val="20"/>
        </w:rPr>
      </w:pPr>
      <w:r w:rsidRPr="007E0B26">
        <w:rPr>
          <w:rFonts w:ascii="Roboto" w:hAnsi="Roboto"/>
          <w:color w:val="002E3B" w:themeColor="accent1"/>
          <w:sz w:val="20"/>
          <w:szCs w:val="20"/>
        </w:rPr>
        <w:t>Desirable</w:t>
      </w:r>
    </w:p>
    <w:p w14:paraId="5DB8F242" w14:textId="0BCB2DBB" w:rsidR="00931117" w:rsidRPr="007E0B26" w:rsidRDefault="00931117" w:rsidP="00931117">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Experience of developing strong relationships with, and ability to fundraise from, philanthropic donors.</w:t>
      </w:r>
    </w:p>
    <w:p w14:paraId="1F2EBEE4" w14:textId="1B32A7E5" w:rsidR="006D162A" w:rsidRPr="007E0B26" w:rsidRDefault="00931117" w:rsidP="00931117">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Experience of working within the higher education and/or not-for profit sector.</w:t>
      </w:r>
    </w:p>
    <w:p w14:paraId="1AEC6741" w14:textId="638A54B1" w:rsidR="0004217C" w:rsidRPr="00C9549D" w:rsidRDefault="00727CB5"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7E0B26" w:rsidRDefault="0004217C" w:rsidP="002B5854">
      <w:pPr>
        <w:rPr>
          <w:rFonts w:ascii="Roboto" w:hAnsi="Roboto"/>
          <w:b/>
          <w:bCs/>
          <w:color w:val="002E3B" w:themeColor="accent1"/>
          <w:sz w:val="20"/>
          <w:szCs w:val="20"/>
        </w:rPr>
      </w:pPr>
      <w:r w:rsidRPr="007E0B26">
        <w:rPr>
          <w:rFonts w:ascii="Roboto" w:hAnsi="Roboto"/>
          <w:b/>
          <w:bCs/>
          <w:color w:val="002E3B" w:themeColor="accent1"/>
          <w:sz w:val="20"/>
          <w:szCs w:val="20"/>
        </w:rPr>
        <w:t>Teamwork and Communication</w:t>
      </w:r>
    </w:p>
    <w:p w14:paraId="144C3015" w14:textId="38122CD3" w:rsidR="0004217C" w:rsidRPr="007E0B26" w:rsidRDefault="0004217C" w:rsidP="002B5854">
      <w:pPr>
        <w:rPr>
          <w:rFonts w:ascii="Roboto" w:hAnsi="Roboto"/>
          <w:color w:val="002E3B" w:themeColor="accent1"/>
          <w:sz w:val="20"/>
          <w:szCs w:val="20"/>
        </w:rPr>
      </w:pPr>
      <w:r w:rsidRPr="007E0B26">
        <w:rPr>
          <w:rFonts w:ascii="Roboto" w:hAnsi="Roboto"/>
          <w:color w:val="002E3B" w:themeColor="accent1"/>
          <w:sz w:val="20"/>
          <w:szCs w:val="20"/>
        </w:rPr>
        <w:t>Essential</w:t>
      </w:r>
    </w:p>
    <w:p w14:paraId="22A26097" w14:textId="77777777" w:rsidR="00712990" w:rsidRPr="007E0B26" w:rsidRDefault="00712990" w:rsidP="00712990">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Positively influences the way the team works together.</w:t>
      </w:r>
    </w:p>
    <w:p w14:paraId="4A604E55" w14:textId="77777777" w:rsidR="00712990" w:rsidRPr="007E0B26" w:rsidRDefault="00712990" w:rsidP="00712990">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Ensures colleagues are clear about priorities and service expectations.</w:t>
      </w:r>
    </w:p>
    <w:p w14:paraId="6BA9E5AC" w14:textId="77777777" w:rsidR="00712990" w:rsidRPr="007E0B26" w:rsidRDefault="00712990" w:rsidP="00712990">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Ensures regular liaison and communication with a wide range of colleagues and builds good working relationships.</w:t>
      </w:r>
    </w:p>
    <w:p w14:paraId="50F20158" w14:textId="6FDCECAB" w:rsidR="005B29A7" w:rsidRPr="007E0B26" w:rsidRDefault="00712990" w:rsidP="00712990">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Offers proactive advice and guidance</w:t>
      </w:r>
      <w:r w:rsidR="005B29A7" w:rsidRPr="007E0B26">
        <w:rPr>
          <w:rFonts w:ascii="Roboto" w:hAnsi="Roboto" w:cs="Arial"/>
          <w:sz w:val="20"/>
          <w:szCs w:val="20"/>
        </w:rPr>
        <w:t>.</w:t>
      </w:r>
    </w:p>
    <w:p w14:paraId="4678B716" w14:textId="0C97151A" w:rsidR="00A57C0B" w:rsidRPr="007E0B26" w:rsidRDefault="00A57C0B" w:rsidP="00712990">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Experience of sharing best practice and encouragement of new ideas across teams and departments.</w:t>
      </w:r>
    </w:p>
    <w:p w14:paraId="7B273EB0" w14:textId="77777777" w:rsidR="0025080E" w:rsidRPr="007E0B26" w:rsidRDefault="0025080E" w:rsidP="0025080E">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Highly developed oral and written communication skills, including an excellent telephone manner, demonstrating professionalism and competency.</w:t>
      </w:r>
    </w:p>
    <w:p w14:paraId="2B9CD1C3" w14:textId="77777777" w:rsidR="0025080E" w:rsidRPr="007E0B26" w:rsidRDefault="0025080E" w:rsidP="0025080E">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Able to absorb complicated information and relay the details clearly and effectively to donor/prospective donor audiences.</w:t>
      </w:r>
    </w:p>
    <w:p w14:paraId="3A27E801" w14:textId="77777777" w:rsidR="0025080E" w:rsidRPr="007E0B26" w:rsidRDefault="0025080E" w:rsidP="0025080E">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 xml:space="preserve">Experience of actively managing key accounts, able to elicit information to identify specific client partner/donor needs. </w:t>
      </w:r>
    </w:p>
    <w:p w14:paraId="27FC30C0" w14:textId="77777777" w:rsidR="0025080E" w:rsidRPr="007E0B26" w:rsidRDefault="0025080E" w:rsidP="0025080E">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Able to effectively communicate changing priorities and service expectations amongst the support team.</w:t>
      </w:r>
    </w:p>
    <w:p w14:paraId="525EC4FA" w14:textId="5AF443D5" w:rsidR="00EB4D13" w:rsidRPr="007E0B26" w:rsidRDefault="00EB4D13" w:rsidP="00EB4D13">
      <w:pPr>
        <w:pStyle w:val="ListParagraph"/>
        <w:numPr>
          <w:ilvl w:val="0"/>
          <w:numId w:val="3"/>
        </w:numPr>
        <w:ind w:left="567" w:hanging="425"/>
        <w:contextualSpacing w:val="0"/>
        <w:rPr>
          <w:rFonts w:ascii="Roboto" w:eastAsia="Arial" w:hAnsi="Roboto" w:cs="Arial"/>
          <w:sz w:val="20"/>
          <w:szCs w:val="20"/>
        </w:rPr>
      </w:pPr>
      <w:r w:rsidRPr="007E0B26">
        <w:rPr>
          <w:rFonts w:ascii="Roboto" w:eastAsia="Arial" w:hAnsi="Roboto" w:cs="Arial"/>
          <w:sz w:val="20"/>
          <w:szCs w:val="20"/>
        </w:rPr>
        <w:t>Confident and experienced at face-to-face networking and able to engage in conversation about business priorities.</w:t>
      </w:r>
    </w:p>
    <w:p w14:paraId="10E70D0B" w14:textId="77777777" w:rsidR="0025080E" w:rsidRPr="007E0B26" w:rsidRDefault="0025080E" w:rsidP="0025080E">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Able to negotiate internally and externally on behalf of the University.</w:t>
      </w:r>
    </w:p>
    <w:p w14:paraId="4084ED76" w14:textId="0AEC29EE" w:rsidR="008A5E9D" w:rsidRPr="007E0B26" w:rsidRDefault="0025080E" w:rsidP="0025080E">
      <w:pPr>
        <w:pStyle w:val="ListParagraph"/>
        <w:numPr>
          <w:ilvl w:val="0"/>
          <w:numId w:val="3"/>
        </w:numPr>
        <w:ind w:left="567" w:hanging="425"/>
        <w:contextualSpacing w:val="0"/>
        <w:rPr>
          <w:rFonts w:ascii="Roboto" w:hAnsi="Roboto" w:cs="Arial"/>
          <w:sz w:val="20"/>
          <w:szCs w:val="20"/>
        </w:rPr>
      </w:pPr>
      <w:r w:rsidRPr="007E0B26">
        <w:rPr>
          <w:rFonts w:ascii="Roboto" w:hAnsi="Roboto" w:cs="Arial"/>
          <w:sz w:val="20"/>
          <w:szCs w:val="20"/>
        </w:rPr>
        <w:t>High level of integrity when dealing with sensitive information.</w:t>
      </w:r>
    </w:p>
    <w:p w14:paraId="6DC74EC0" w14:textId="77777777" w:rsidR="006D162A" w:rsidRPr="007E0B26" w:rsidRDefault="006D162A" w:rsidP="002B5854">
      <w:pPr>
        <w:rPr>
          <w:rFonts w:ascii="Roboto" w:hAnsi="Roboto"/>
          <w:color w:val="002E3B" w:themeColor="accent1"/>
          <w:sz w:val="20"/>
          <w:szCs w:val="20"/>
        </w:rPr>
      </w:pPr>
      <w:r w:rsidRPr="007E0B26">
        <w:rPr>
          <w:rFonts w:ascii="Roboto" w:hAnsi="Roboto"/>
          <w:color w:val="002E3B" w:themeColor="accent1"/>
          <w:sz w:val="20"/>
          <w:szCs w:val="20"/>
        </w:rPr>
        <w:t>Desirable</w:t>
      </w:r>
    </w:p>
    <w:p w14:paraId="1224FB23" w14:textId="611699D6" w:rsidR="006D162A" w:rsidRPr="007E0B26" w:rsidRDefault="008A5E9D" w:rsidP="002B5854">
      <w:pPr>
        <w:pStyle w:val="ListParagraph"/>
        <w:numPr>
          <w:ilvl w:val="0"/>
          <w:numId w:val="11"/>
        </w:numPr>
        <w:ind w:left="567" w:hanging="425"/>
        <w:contextualSpacing w:val="0"/>
        <w:rPr>
          <w:rFonts w:ascii="Roboto" w:hAnsi="Roboto" w:cs="Arial"/>
          <w:sz w:val="20"/>
          <w:szCs w:val="20"/>
        </w:rPr>
      </w:pPr>
      <w:r w:rsidRPr="007E0B26">
        <w:rPr>
          <w:rFonts w:ascii="Roboto" w:hAnsi="Roboto" w:cs="Arial"/>
          <w:sz w:val="20"/>
          <w:szCs w:val="20"/>
        </w:rPr>
        <w:t>Experience of stewarding and cultivating relationships with donors</w:t>
      </w:r>
      <w:r w:rsidR="00EB4D13" w:rsidRPr="007E0B26">
        <w:rPr>
          <w:rFonts w:ascii="Roboto" w:hAnsi="Roboto" w:cs="Arial"/>
          <w:sz w:val="20"/>
          <w:szCs w:val="20"/>
        </w:rPr>
        <w:t xml:space="preserve"> or other external partnerships</w:t>
      </w:r>
      <w:r w:rsidRPr="007E0B26">
        <w:rPr>
          <w:rFonts w:ascii="Roboto" w:hAnsi="Roboto" w:cs="Arial"/>
          <w:sz w:val="20"/>
          <w:szCs w:val="20"/>
        </w:rPr>
        <w:t>.</w:t>
      </w:r>
    </w:p>
    <w:p w14:paraId="53720CFE" w14:textId="2C9992A1" w:rsidR="0004217C" w:rsidRPr="00C9549D" w:rsidRDefault="00727CB5"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7E0B26" w:rsidRDefault="0004217C" w:rsidP="002B5854">
      <w:pPr>
        <w:rPr>
          <w:rFonts w:ascii="Roboto" w:hAnsi="Roboto"/>
          <w:b/>
          <w:bCs/>
          <w:color w:val="002E3B" w:themeColor="accent1"/>
          <w:sz w:val="20"/>
          <w:szCs w:val="20"/>
        </w:rPr>
      </w:pPr>
      <w:r w:rsidRPr="007E0B26">
        <w:rPr>
          <w:rFonts w:ascii="Roboto" w:hAnsi="Roboto"/>
          <w:b/>
          <w:bCs/>
          <w:color w:val="002E3B" w:themeColor="accent1"/>
          <w:sz w:val="20"/>
          <w:szCs w:val="20"/>
        </w:rPr>
        <w:t>Planning, Organisation and Resource Management</w:t>
      </w:r>
    </w:p>
    <w:p w14:paraId="199489A2" w14:textId="563175F7" w:rsidR="0004217C" w:rsidRPr="007E0B26" w:rsidRDefault="0004217C" w:rsidP="002B5854">
      <w:pPr>
        <w:rPr>
          <w:rFonts w:ascii="Roboto" w:hAnsi="Roboto"/>
          <w:color w:val="002E3B" w:themeColor="accent1"/>
          <w:sz w:val="20"/>
          <w:szCs w:val="20"/>
        </w:rPr>
      </w:pPr>
      <w:r w:rsidRPr="007E0B26">
        <w:rPr>
          <w:rFonts w:ascii="Roboto" w:hAnsi="Roboto"/>
          <w:color w:val="002E3B" w:themeColor="accent1"/>
          <w:sz w:val="20"/>
          <w:szCs w:val="20"/>
        </w:rPr>
        <w:t>Essential</w:t>
      </w:r>
    </w:p>
    <w:p w14:paraId="104FEC5A" w14:textId="77777777" w:rsidR="00712990" w:rsidRPr="007E0B26" w:rsidRDefault="00712990" w:rsidP="00712990">
      <w:pPr>
        <w:pStyle w:val="ListParagraph"/>
        <w:numPr>
          <w:ilvl w:val="0"/>
          <w:numId w:val="4"/>
        </w:numPr>
        <w:ind w:left="567" w:hanging="425"/>
        <w:contextualSpacing w:val="0"/>
        <w:rPr>
          <w:rFonts w:ascii="Roboto" w:hAnsi="Roboto" w:cs="Arial"/>
          <w:sz w:val="20"/>
          <w:szCs w:val="20"/>
        </w:rPr>
      </w:pPr>
      <w:r w:rsidRPr="007E0B26">
        <w:rPr>
          <w:rFonts w:ascii="Roboto" w:hAnsi="Roboto" w:cs="Arial"/>
          <w:sz w:val="20"/>
          <w:szCs w:val="20"/>
        </w:rPr>
        <w:lastRenderedPageBreak/>
        <w:t>Plans and prioritises own work, and that of others, where required.</w:t>
      </w:r>
    </w:p>
    <w:p w14:paraId="3686927A" w14:textId="652AF3BD" w:rsidR="0004217C" w:rsidRPr="007E0B26" w:rsidRDefault="00712990" w:rsidP="00712990">
      <w:pPr>
        <w:pStyle w:val="ListParagraph"/>
        <w:numPr>
          <w:ilvl w:val="0"/>
          <w:numId w:val="4"/>
        </w:numPr>
        <w:ind w:left="567" w:hanging="425"/>
        <w:contextualSpacing w:val="0"/>
        <w:rPr>
          <w:rFonts w:ascii="Roboto" w:hAnsi="Roboto" w:cs="Arial"/>
          <w:sz w:val="20"/>
          <w:szCs w:val="20"/>
        </w:rPr>
      </w:pPr>
      <w:r w:rsidRPr="007E0B26">
        <w:rPr>
          <w:rFonts w:ascii="Roboto" w:hAnsi="Roboto" w:cs="Arial"/>
          <w:sz w:val="20"/>
          <w:szCs w:val="20"/>
        </w:rPr>
        <w:t>Solicits ideas and opinions from others to inform work plans</w:t>
      </w:r>
      <w:r w:rsidR="00883B4C" w:rsidRPr="007E0B26">
        <w:rPr>
          <w:rFonts w:ascii="Roboto" w:hAnsi="Roboto" w:cs="Arial"/>
          <w:sz w:val="20"/>
          <w:szCs w:val="20"/>
        </w:rPr>
        <w:t>.</w:t>
      </w:r>
    </w:p>
    <w:p w14:paraId="78010668" w14:textId="77777777" w:rsidR="00A50704" w:rsidRPr="007E0B26" w:rsidRDefault="00A50704" w:rsidP="00DC5316">
      <w:pPr>
        <w:pStyle w:val="ListParagraph"/>
        <w:numPr>
          <w:ilvl w:val="0"/>
          <w:numId w:val="4"/>
        </w:numPr>
        <w:ind w:left="567" w:hanging="425"/>
        <w:contextualSpacing w:val="0"/>
        <w:rPr>
          <w:rFonts w:ascii="Roboto" w:hAnsi="Roboto" w:cs="Arial"/>
          <w:sz w:val="20"/>
          <w:szCs w:val="20"/>
        </w:rPr>
      </w:pPr>
      <w:r w:rsidRPr="007E0B26">
        <w:rPr>
          <w:rFonts w:ascii="Roboto" w:hAnsi="Roboto" w:cs="Arial"/>
          <w:sz w:val="20"/>
          <w:szCs w:val="20"/>
        </w:rPr>
        <w:t>Highly developed organisational and administrative skills. Accuracy and attention to detail.</w:t>
      </w:r>
    </w:p>
    <w:p w14:paraId="33669434" w14:textId="5A5FC315" w:rsidR="00643EA3" w:rsidRPr="007E0B26" w:rsidRDefault="00A50704" w:rsidP="00DC5316">
      <w:pPr>
        <w:pStyle w:val="ListParagraph"/>
        <w:numPr>
          <w:ilvl w:val="0"/>
          <w:numId w:val="4"/>
        </w:numPr>
        <w:ind w:left="567" w:hanging="425"/>
        <w:contextualSpacing w:val="0"/>
        <w:rPr>
          <w:rFonts w:ascii="Roboto" w:hAnsi="Roboto" w:cs="Arial"/>
          <w:sz w:val="20"/>
          <w:szCs w:val="20"/>
        </w:rPr>
      </w:pPr>
      <w:r w:rsidRPr="007E0B26">
        <w:rPr>
          <w:rFonts w:ascii="Roboto" w:hAnsi="Roboto" w:cs="Arial"/>
          <w:sz w:val="20"/>
          <w:szCs w:val="20"/>
        </w:rPr>
        <w:t>Able to operate independently when required and excellent at working to tight deadlines.</w:t>
      </w:r>
    </w:p>
    <w:p w14:paraId="00F5E30A" w14:textId="77777777" w:rsidR="00DC5316" w:rsidRPr="007E0B26" w:rsidRDefault="00DC5316" w:rsidP="00DC5316">
      <w:pPr>
        <w:pStyle w:val="ListParagraph"/>
        <w:numPr>
          <w:ilvl w:val="0"/>
          <w:numId w:val="4"/>
        </w:numPr>
        <w:ind w:left="567" w:hanging="425"/>
        <w:contextualSpacing w:val="0"/>
        <w:rPr>
          <w:rFonts w:ascii="Roboto" w:hAnsi="Roboto" w:cs="Arial"/>
          <w:sz w:val="20"/>
          <w:szCs w:val="20"/>
        </w:rPr>
      </w:pPr>
      <w:r w:rsidRPr="007E0B26">
        <w:rPr>
          <w:rFonts w:ascii="Roboto" w:hAnsi="Roboto" w:cs="Arial"/>
          <w:sz w:val="20"/>
          <w:szCs w:val="20"/>
        </w:rPr>
        <w:t>Able to recognise the impact of own activities on the workload of others.</w:t>
      </w:r>
    </w:p>
    <w:p w14:paraId="7413AE87" w14:textId="77777777" w:rsidR="00DC5316" w:rsidRPr="007E0B26" w:rsidRDefault="00DC5316" w:rsidP="00DC5316">
      <w:pPr>
        <w:pStyle w:val="ListParagraph"/>
        <w:numPr>
          <w:ilvl w:val="0"/>
          <w:numId w:val="4"/>
        </w:numPr>
        <w:ind w:left="567" w:hanging="425"/>
        <w:contextualSpacing w:val="0"/>
        <w:rPr>
          <w:rFonts w:ascii="Roboto" w:hAnsi="Roboto" w:cs="Arial"/>
          <w:sz w:val="20"/>
          <w:szCs w:val="20"/>
        </w:rPr>
      </w:pPr>
      <w:r w:rsidRPr="007E0B26">
        <w:rPr>
          <w:rFonts w:ascii="Roboto" w:hAnsi="Roboto" w:cs="Arial"/>
          <w:sz w:val="20"/>
          <w:szCs w:val="20"/>
        </w:rPr>
        <w:t>Committed to meet and exceed personal and team targets.</w:t>
      </w:r>
    </w:p>
    <w:p w14:paraId="5859FA9C" w14:textId="042B158A" w:rsidR="006D162A" w:rsidRPr="007E0B26" w:rsidRDefault="00DC5316" w:rsidP="00EB4D13">
      <w:pPr>
        <w:pStyle w:val="ListParagraph"/>
        <w:numPr>
          <w:ilvl w:val="0"/>
          <w:numId w:val="4"/>
        </w:numPr>
        <w:ind w:left="567" w:hanging="425"/>
        <w:contextualSpacing w:val="0"/>
        <w:rPr>
          <w:rFonts w:ascii="Roboto" w:hAnsi="Roboto" w:cs="Arial"/>
          <w:sz w:val="20"/>
          <w:szCs w:val="20"/>
        </w:rPr>
      </w:pPr>
      <w:r w:rsidRPr="007E0B26">
        <w:rPr>
          <w:rFonts w:ascii="Roboto" w:hAnsi="Roboto" w:cs="Arial"/>
          <w:sz w:val="20"/>
          <w:szCs w:val="20"/>
        </w:rPr>
        <w:t>Experience of identifying and maximising income generation opportunities where appropriate.</w:t>
      </w:r>
    </w:p>
    <w:p w14:paraId="1526B033" w14:textId="7A8F18B3" w:rsidR="00EB4D13" w:rsidRPr="007E0B26" w:rsidRDefault="00EB4D13" w:rsidP="00EB4D13">
      <w:pPr>
        <w:numPr>
          <w:ilvl w:val="0"/>
          <w:numId w:val="4"/>
        </w:numPr>
        <w:ind w:left="567" w:hanging="425"/>
        <w:rPr>
          <w:rFonts w:ascii="Roboto" w:eastAsia="Arial" w:hAnsi="Roboto" w:cs="Arial"/>
          <w:sz w:val="20"/>
          <w:szCs w:val="20"/>
        </w:rPr>
      </w:pPr>
      <w:r w:rsidRPr="007E0B26">
        <w:rPr>
          <w:rFonts w:ascii="Roboto" w:eastAsia="Arial" w:hAnsi="Roboto" w:cs="Arial"/>
          <w:sz w:val="20"/>
          <w:szCs w:val="20"/>
        </w:rPr>
        <w:t>Well organised, self-motivated, resilient and able to work at pace.</w:t>
      </w:r>
    </w:p>
    <w:p w14:paraId="4EB78921" w14:textId="6B0F1122" w:rsidR="0004217C" w:rsidRPr="00C9549D" w:rsidRDefault="00727CB5"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7E0B26" w:rsidRDefault="0004217C" w:rsidP="002B5854">
      <w:pPr>
        <w:rPr>
          <w:rFonts w:ascii="Roboto" w:hAnsi="Roboto"/>
          <w:b/>
          <w:bCs/>
          <w:color w:val="002E3B" w:themeColor="accent1"/>
          <w:sz w:val="20"/>
          <w:szCs w:val="20"/>
        </w:rPr>
      </w:pPr>
      <w:r w:rsidRPr="007E0B26">
        <w:rPr>
          <w:rFonts w:ascii="Roboto" w:hAnsi="Roboto"/>
          <w:b/>
          <w:bCs/>
          <w:color w:val="002E3B" w:themeColor="accent1"/>
          <w:sz w:val="20"/>
          <w:szCs w:val="20"/>
        </w:rPr>
        <w:t>Problem Solving and Initiative</w:t>
      </w:r>
    </w:p>
    <w:p w14:paraId="2EB584D4" w14:textId="60380235" w:rsidR="0004217C" w:rsidRPr="007E0B26" w:rsidRDefault="0004217C" w:rsidP="002B5854">
      <w:pPr>
        <w:rPr>
          <w:rFonts w:ascii="Roboto" w:hAnsi="Roboto"/>
          <w:color w:val="002E3B" w:themeColor="accent1"/>
          <w:sz w:val="20"/>
          <w:szCs w:val="20"/>
        </w:rPr>
      </w:pPr>
      <w:r w:rsidRPr="007E0B26">
        <w:rPr>
          <w:rFonts w:ascii="Roboto" w:hAnsi="Roboto"/>
          <w:color w:val="002E3B" w:themeColor="accent1"/>
          <w:sz w:val="20"/>
          <w:szCs w:val="20"/>
        </w:rPr>
        <w:t>Essential</w:t>
      </w:r>
    </w:p>
    <w:p w14:paraId="2304505E" w14:textId="77777777" w:rsidR="00712990" w:rsidRPr="007E0B26" w:rsidRDefault="00712990" w:rsidP="00712990">
      <w:pPr>
        <w:pStyle w:val="ListParagraph"/>
        <w:numPr>
          <w:ilvl w:val="0"/>
          <w:numId w:val="5"/>
        </w:numPr>
        <w:ind w:left="567" w:hanging="425"/>
        <w:contextualSpacing w:val="0"/>
        <w:rPr>
          <w:rFonts w:ascii="Roboto" w:hAnsi="Roboto" w:cs="Arial"/>
          <w:sz w:val="20"/>
          <w:szCs w:val="20"/>
        </w:rPr>
      </w:pPr>
      <w:r w:rsidRPr="007E0B26">
        <w:rPr>
          <w:rFonts w:ascii="Roboto" w:hAnsi="Roboto" w:cs="Arial"/>
          <w:sz w:val="20"/>
          <w:szCs w:val="20"/>
        </w:rPr>
        <w:t>Elicits information to identify specific customer needs.</w:t>
      </w:r>
    </w:p>
    <w:p w14:paraId="778BEBE7" w14:textId="77777777" w:rsidR="00712990" w:rsidRPr="007E0B26" w:rsidRDefault="00712990" w:rsidP="00712990">
      <w:pPr>
        <w:pStyle w:val="ListParagraph"/>
        <w:numPr>
          <w:ilvl w:val="0"/>
          <w:numId w:val="5"/>
        </w:numPr>
        <w:ind w:left="567" w:hanging="425"/>
        <w:contextualSpacing w:val="0"/>
        <w:rPr>
          <w:rFonts w:ascii="Roboto" w:hAnsi="Roboto" w:cs="Arial"/>
          <w:sz w:val="20"/>
          <w:szCs w:val="20"/>
        </w:rPr>
      </w:pPr>
      <w:r w:rsidRPr="007E0B26">
        <w:rPr>
          <w:rFonts w:ascii="Roboto" w:hAnsi="Roboto" w:cs="Arial"/>
          <w:sz w:val="20"/>
          <w:szCs w:val="20"/>
        </w:rPr>
        <w:t>Uses initiative and applies a comprehensive understanding of established practices and procedures to interpret requirements, identify issues and resolve problems.</w:t>
      </w:r>
    </w:p>
    <w:p w14:paraId="00FD6EF2" w14:textId="4DE6013E" w:rsidR="0004217C" w:rsidRPr="007E0B26" w:rsidRDefault="00712990" w:rsidP="00712990">
      <w:pPr>
        <w:pStyle w:val="ListParagraph"/>
        <w:numPr>
          <w:ilvl w:val="0"/>
          <w:numId w:val="5"/>
        </w:numPr>
        <w:ind w:left="567" w:hanging="425"/>
        <w:contextualSpacing w:val="0"/>
        <w:rPr>
          <w:rFonts w:ascii="Roboto" w:hAnsi="Roboto" w:cs="Arial"/>
          <w:sz w:val="20"/>
          <w:szCs w:val="20"/>
        </w:rPr>
      </w:pPr>
      <w:r w:rsidRPr="007E0B26">
        <w:rPr>
          <w:rFonts w:ascii="Roboto" w:hAnsi="Roboto" w:cs="Arial"/>
          <w:sz w:val="20"/>
          <w:szCs w:val="20"/>
        </w:rPr>
        <w:t>Develops improved methods, where required, within established practices and procedures</w:t>
      </w:r>
      <w:r w:rsidR="00883B4C" w:rsidRPr="007E0B26">
        <w:rPr>
          <w:rFonts w:ascii="Roboto" w:hAnsi="Roboto" w:cs="Arial"/>
          <w:sz w:val="20"/>
          <w:szCs w:val="20"/>
        </w:rPr>
        <w:t>.</w:t>
      </w:r>
    </w:p>
    <w:p w14:paraId="28DE8D4A" w14:textId="138D371D" w:rsidR="004307A6" w:rsidRPr="007E0B26" w:rsidRDefault="000B695B" w:rsidP="00712990">
      <w:pPr>
        <w:pStyle w:val="ListParagraph"/>
        <w:numPr>
          <w:ilvl w:val="0"/>
          <w:numId w:val="5"/>
        </w:numPr>
        <w:ind w:left="567" w:hanging="425"/>
        <w:contextualSpacing w:val="0"/>
        <w:rPr>
          <w:rFonts w:ascii="Roboto" w:hAnsi="Roboto" w:cs="Arial"/>
          <w:sz w:val="20"/>
          <w:szCs w:val="20"/>
        </w:rPr>
      </w:pPr>
      <w:r w:rsidRPr="007E0B26">
        <w:rPr>
          <w:rFonts w:ascii="Roboto" w:hAnsi="Roboto" w:cs="Arial"/>
          <w:sz w:val="20"/>
          <w:szCs w:val="20"/>
        </w:rPr>
        <w:t>Able to address problems in pressurised, time restricted environments.</w:t>
      </w:r>
    </w:p>
    <w:p w14:paraId="39189345" w14:textId="11DC138A" w:rsidR="00DA0322" w:rsidRDefault="00727CB5" w:rsidP="002B5854">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7E0B26" w:rsidRDefault="00850136" w:rsidP="002B5854">
      <w:pPr>
        <w:pStyle w:val="Heading1"/>
        <w:shd w:val="clear" w:color="auto" w:fill="002E3B" w:themeFill="accent1"/>
        <w:spacing w:line="240" w:lineRule="auto"/>
        <w:rPr>
          <w:rFonts w:ascii="Roboto" w:hAnsi="Roboto"/>
          <w:b w:val="0"/>
          <w:bCs/>
          <w:color w:val="FFFFFF" w:themeColor="background1"/>
          <w:sz w:val="22"/>
          <w:szCs w:val="22"/>
        </w:rPr>
      </w:pPr>
      <w:r w:rsidRPr="007E0B26">
        <w:rPr>
          <w:rFonts w:ascii="Roboto" w:hAnsi="Roboto"/>
          <w:b w:val="0"/>
          <w:bCs/>
          <w:color w:val="FFFFFF" w:themeColor="background1"/>
          <w:sz w:val="22"/>
          <w:szCs w:val="22"/>
        </w:rPr>
        <w:lastRenderedPageBreak/>
        <w:t xml:space="preserve">Job Hazard </w:t>
      </w:r>
      <w:r w:rsidR="00D86E92" w:rsidRPr="007E0B26">
        <w:rPr>
          <w:rFonts w:ascii="Roboto" w:hAnsi="Roboto"/>
          <w:b w:val="0"/>
          <w:bCs/>
          <w:color w:val="FFFFFF" w:themeColor="background1"/>
          <w:sz w:val="22"/>
          <w:szCs w:val="22"/>
        </w:rPr>
        <w:t>Assessment</w:t>
      </w:r>
    </w:p>
    <w:p w14:paraId="2E409A25" w14:textId="0D646878" w:rsidR="00C836E2" w:rsidRPr="007E0B26" w:rsidRDefault="00E76E9F" w:rsidP="002B5854">
      <w:pPr>
        <w:rPr>
          <w:rFonts w:ascii="Roboto" w:hAnsi="Roboto"/>
          <w:sz w:val="20"/>
          <w:szCs w:val="20"/>
        </w:rPr>
      </w:pPr>
      <w:r w:rsidRPr="007E0B26">
        <w:rPr>
          <w:rFonts w:ascii="Roboto" w:hAnsi="Roboto"/>
          <w:sz w:val="20"/>
          <w:szCs w:val="20"/>
        </w:rPr>
        <w:t>A full health clearance is required for this role where any hazards marked “</w:t>
      </w:r>
      <w:r w:rsidRPr="007E0B26">
        <w:rPr>
          <w:rFonts w:ascii="Roboto" w:hAnsi="Roboto"/>
          <w:b/>
          <w:bCs/>
          <w:color w:val="1CCCFF" w:themeColor="accent1" w:themeTint="80"/>
          <w:sz w:val="20"/>
          <w:szCs w:val="20"/>
        </w:rPr>
        <w:t>^</w:t>
      </w:r>
      <w:r w:rsidRPr="007E0B26">
        <w:rPr>
          <w:rFonts w:ascii="Roboto" w:hAnsi="Roboto"/>
          <w:sz w:val="20"/>
          <w:szCs w:val="20"/>
        </w:rPr>
        <w:t xml:space="preserve">”, using the agreed Occupational Health </w:t>
      </w:r>
      <w:r w:rsidR="002666B4" w:rsidRPr="007E0B26">
        <w:rPr>
          <w:rFonts w:ascii="Roboto" w:hAnsi="Roboto"/>
          <w:sz w:val="20"/>
          <w:szCs w:val="20"/>
        </w:rPr>
        <w:t xml:space="preserve">referral </w:t>
      </w:r>
      <w:r w:rsidRPr="007E0B26">
        <w:rPr>
          <w:rFonts w:ascii="Roboto" w:hAnsi="Roboto"/>
          <w:sz w:val="20"/>
          <w:szCs w:val="20"/>
        </w:rPr>
        <w:t xml:space="preserve">template </w:t>
      </w:r>
      <w:hyperlink r:id="rId13" w:history="1">
        <w:r w:rsidRPr="007E0B26">
          <w:rPr>
            <w:rStyle w:val="Hyperlink"/>
            <w:rFonts w:ascii="Roboto" w:hAnsi="Roboto"/>
            <w:sz w:val="20"/>
            <w:szCs w:val="20"/>
          </w:rPr>
          <w:t>available from</w:t>
        </w:r>
        <w:r w:rsidR="002666B4" w:rsidRPr="007E0B26">
          <w:rPr>
            <w:rStyle w:val="Hyperlink"/>
            <w:rFonts w:ascii="Roboto" w:hAnsi="Roboto"/>
            <w:sz w:val="20"/>
            <w:szCs w:val="20"/>
          </w:rPr>
          <w:t xml:space="preserve"> here</w:t>
        </w:r>
      </w:hyperlink>
      <w:r w:rsidRPr="007E0B26">
        <w:rPr>
          <w:rFonts w:ascii="Roboto" w:hAnsi="Roboto"/>
          <w:sz w:val="20"/>
          <w:szCs w:val="20"/>
        </w:rPr>
        <w:t>. Where a full health clearance is required, this will apply to all role holders, including existing members of staff.</w:t>
      </w:r>
    </w:p>
    <w:p w14:paraId="3873EF12" w14:textId="74B04E2F" w:rsidR="00E76E9F" w:rsidRPr="007E0B26" w:rsidRDefault="00E76E9F" w:rsidP="002B5854">
      <w:pPr>
        <w:pStyle w:val="Heading2"/>
        <w:spacing w:line="240" w:lineRule="auto"/>
        <w:rPr>
          <w:rFonts w:ascii="Roboto" w:hAnsi="Roboto"/>
          <w:sz w:val="20"/>
          <w:szCs w:val="20"/>
        </w:rPr>
      </w:pPr>
      <w:r w:rsidRPr="007E0B26">
        <w:rPr>
          <w:rFonts w:ascii="Roboto" w:hAnsi="Roboto"/>
          <w:sz w:val="20"/>
          <w:szCs w:val="20"/>
        </w:rPr>
        <w:t>Physical Environment</w:t>
      </w:r>
    </w:p>
    <w:p w14:paraId="5AC0AE42" w14:textId="5B7BB460" w:rsidR="00E76E9F" w:rsidRPr="007E0B26" w:rsidRDefault="00E76E9F" w:rsidP="002B5854">
      <w:pPr>
        <w:rPr>
          <w:rFonts w:ascii="Roboto" w:hAnsi="Roboto"/>
          <w:sz w:val="20"/>
          <w:szCs w:val="20"/>
        </w:rPr>
      </w:pPr>
      <w:r w:rsidRPr="007E0B26">
        <w:rPr>
          <w:rFonts w:ascii="Roboto" w:hAnsi="Roboto"/>
          <w:sz w:val="20"/>
          <w:szCs w:val="20"/>
        </w:rPr>
        <w:t xml:space="preserve">Working </w:t>
      </w:r>
      <w:r w:rsidR="00577C4D" w:rsidRPr="007E0B26">
        <w:rPr>
          <w:rFonts w:ascii="Roboto" w:hAnsi="Roboto"/>
          <w:sz w:val="20"/>
          <w:szCs w:val="20"/>
        </w:rPr>
        <w:t>o</w:t>
      </w:r>
      <w:r w:rsidRPr="007E0B26">
        <w:rPr>
          <w:rFonts w:ascii="Roboto" w:hAnsi="Roboto"/>
          <w:sz w:val="20"/>
          <w:szCs w:val="20"/>
        </w:rPr>
        <w:t>utside</w:t>
      </w:r>
      <w:bookmarkStart w:id="1" w:name="_Hlk181968470"/>
      <w:r w:rsidR="00CF2A12" w:rsidRPr="007E0B26">
        <w:rPr>
          <w:rFonts w:ascii="Roboto" w:hAnsi="Roboto"/>
          <w:sz w:val="20"/>
          <w:szCs w:val="20"/>
        </w:rPr>
        <w:t xml:space="preserve"> </w:t>
      </w:r>
      <w:r w:rsidR="00CF2A12" w:rsidRPr="007E0B26">
        <w:rPr>
          <w:rFonts w:ascii="Roboto" w:hAnsi="Roboto"/>
          <w:b/>
          <w:bCs/>
          <w:color w:val="1CCCFF" w:themeColor="accent1" w:themeTint="80"/>
          <w:sz w:val="20"/>
          <w:szCs w:val="20"/>
        </w:rPr>
        <w:t>^</w:t>
      </w:r>
      <w:bookmarkEnd w:id="1"/>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sdt>
        <w:sdtPr>
          <w:rPr>
            <w:rFonts w:ascii="Roboto" w:hAnsi="Roboto"/>
            <w:sz w:val="20"/>
            <w:szCs w:val="20"/>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6D72D294" w14:textId="5B54B39F" w:rsidR="00577C4D" w:rsidRPr="007E0B26" w:rsidRDefault="00577C4D" w:rsidP="002B5854">
      <w:pPr>
        <w:shd w:val="clear" w:color="auto" w:fill="C5D2DA" w:themeFill="background2" w:themeFillShade="E6"/>
        <w:rPr>
          <w:rFonts w:ascii="Roboto" w:hAnsi="Roboto"/>
          <w:sz w:val="20"/>
          <w:szCs w:val="20"/>
        </w:rPr>
      </w:pPr>
      <w:r w:rsidRPr="007E0B26">
        <w:rPr>
          <w:rFonts w:ascii="Roboto" w:hAnsi="Roboto"/>
          <w:sz w:val="20"/>
          <w:szCs w:val="20"/>
        </w:rPr>
        <w:t xml:space="preserve">Exposure to noise levels &gt;80dbA </w:t>
      </w:r>
      <w:r w:rsidR="009608CA" w:rsidRPr="007E0B26">
        <w:rPr>
          <w:rFonts w:ascii="Roboto" w:hAnsi="Roboto"/>
          <w:b/>
          <w:bCs/>
          <w:color w:val="1CCCFF" w:themeColor="accent1" w:themeTint="80"/>
          <w:sz w:val="20"/>
          <w:szCs w:val="20"/>
        </w:rPr>
        <w:t>^</w:t>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sdt>
        <w:sdtPr>
          <w:rPr>
            <w:rFonts w:ascii="Roboto" w:hAnsi="Roboto"/>
            <w:sz w:val="20"/>
            <w:szCs w:val="20"/>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439E5382" w14:textId="5BEAD75B" w:rsidR="00577C4D" w:rsidRPr="007E0B26" w:rsidRDefault="00577C4D" w:rsidP="002B5854">
      <w:pPr>
        <w:rPr>
          <w:rFonts w:ascii="Roboto" w:hAnsi="Roboto"/>
          <w:sz w:val="20"/>
          <w:szCs w:val="20"/>
        </w:rPr>
      </w:pPr>
      <w:r w:rsidRPr="007E0B26">
        <w:rPr>
          <w:rFonts w:ascii="Roboto" w:hAnsi="Roboto"/>
          <w:sz w:val="20"/>
          <w:szCs w:val="20"/>
        </w:rPr>
        <w:t xml:space="preserve">Working with dust or fumes </w:t>
      </w:r>
      <w:r w:rsidR="009608CA" w:rsidRPr="007E0B26">
        <w:rPr>
          <w:rFonts w:ascii="Roboto" w:hAnsi="Roboto"/>
          <w:b/>
          <w:bCs/>
          <w:color w:val="1CCCFF" w:themeColor="accent1" w:themeTint="80"/>
          <w:sz w:val="20"/>
          <w:szCs w:val="20"/>
        </w:rPr>
        <w:t>^</w:t>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sdt>
        <w:sdtPr>
          <w:rPr>
            <w:rFonts w:ascii="Roboto" w:hAnsi="Roboto"/>
            <w:sz w:val="20"/>
            <w:szCs w:val="20"/>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4268757E" w14:textId="20CC627B" w:rsidR="00577C4D" w:rsidRPr="007E0B26" w:rsidRDefault="00577C4D" w:rsidP="002B5854">
      <w:pPr>
        <w:shd w:val="clear" w:color="auto" w:fill="C5D2DA" w:themeFill="background2" w:themeFillShade="E6"/>
        <w:rPr>
          <w:rFonts w:ascii="Roboto" w:hAnsi="Roboto"/>
          <w:sz w:val="20"/>
          <w:szCs w:val="20"/>
        </w:rPr>
      </w:pPr>
      <w:r w:rsidRPr="007E0B26">
        <w:rPr>
          <w:rFonts w:ascii="Roboto" w:hAnsi="Roboto"/>
          <w:sz w:val="20"/>
          <w:szCs w:val="20"/>
        </w:rPr>
        <w:t xml:space="preserve">Working with skin irritants </w:t>
      </w:r>
      <w:r w:rsidR="009608CA" w:rsidRPr="007E0B26">
        <w:rPr>
          <w:rFonts w:ascii="Roboto" w:hAnsi="Roboto"/>
          <w:b/>
          <w:bCs/>
          <w:color w:val="1CCCFF" w:themeColor="accent1" w:themeTint="80"/>
          <w:sz w:val="20"/>
          <w:szCs w:val="20"/>
        </w:rPr>
        <w:t>^</w:t>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sdt>
        <w:sdtPr>
          <w:rPr>
            <w:rFonts w:ascii="Roboto" w:hAnsi="Roboto"/>
            <w:sz w:val="20"/>
            <w:szCs w:val="20"/>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0DF37314" w14:textId="4AAB2644" w:rsidR="00577C4D" w:rsidRPr="007E0B26" w:rsidRDefault="00577C4D" w:rsidP="002B5854">
      <w:pPr>
        <w:rPr>
          <w:rFonts w:ascii="Roboto" w:hAnsi="Roboto"/>
          <w:sz w:val="20"/>
          <w:szCs w:val="20"/>
        </w:rPr>
      </w:pPr>
      <w:r w:rsidRPr="007E0B26">
        <w:rPr>
          <w:rFonts w:ascii="Roboto" w:hAnsi="Roboto"/>
          <w:sz w:val="20"/>
          <w:szCs w:val="20"/>
        </w:rPr>
        <w:t>Working with chemicals (industrial or cleaning)</w:t>
      </w:r>
      <w:r w:rsidRPr="007E0B26">
        <w:rPr>
          <w:rFonts w:ascii="Roboto" w:hAnsi="Roboto"/>
          <w:b/>
          <w:bCs/>
          <w:sz w:val="20"/>
          <w:szCs w:val="20"/>
        </w:rPr>
        <w:t xml:space="preserve"> </w:t>
      </w:r>
      <w:r w:rsidR="009608CA" w:rsidRPr="007E0B26">
        <w:rPr>
          <w:rFonts w:ascii="Roboto" w:hAnsi="Roboto"/>
          <w:b/>
          <w:bCs/>
          <w:color w:val="1CCCFF" w:themeColor="accent1" w:themeTint="80"/>
          <w:sz w:val="20"/>
          <w:szCs w:val="20"/>
        </w:rPr>
        <w:t>^</w:t>
      </w:r>
      <w:r w:rsidR="00CE75C9" w:rsidRPr="007E0B26">
        <w:rPr>
          <w:rFonts w:ascii="Roboto" w:hAnsi="Roboto"/>
          <w:b/>
          <w:bCs/>
          <w:sz w:val="20"/>
          <w:szCs w:val="20"/>
        </w:rPr>
        <w:tab/>
      </w:r>
      <w:r w:rsidR="00C836E2" w:rsidRPr="007E0B26">
        <w:rPr>
          <w:rFonts w:ascii="Roboto" w:hAnsi="Roboto"/>
          <w:b/>
          <w:bCs/>
          <w:sz w:val="20"/>
          <w:szCs w:val="20"/>
        </w:rPr>
        <w:tab/>
      </w:r>
      <w:r w:rsidR="00CE75C9" w:rsidRPr="007E0B26">
        <w:rPr>
          <w:rFonts w:ascii="Roboto" w:hAnsi="Roboto"/>
          <w:b/>
          <w:bCs/>
          <w:sz w:val="20"/>
          <w:szCs w:val="20"/>
        </w:rPr>
        <w:tab/>
      </w:r>
      <w:sdt>
        <w:sdtPr>
          <w:rPr>
            <w:rFonts w:ascii="Roboto" w:hAnsi="Roboto"/>
            <w:sz w:val="20"/>
            <w:szCs w:val="20"/>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6CD09E59" w14:textId="3314E20C" w:rsidR="00577C4D" w:rsidRPr="007E0B26" w:rsidRDefault="00577C4D" w:rsidP="002B5854">
      <w:pPr>
        <w:shd w:val="clear" w:color="auto" w:fill="C5D2DA" w:themeFill="background2" w:themeFillShade="E6"/>
        <w:rPr>
          <w:rFonts w:ascii="Roboto" w:hAnsi="Roboto"/>
          <w:sz w:val="20"/>
          <w:szCs w:val="20"/>
        </w:rPr>
      </w:pPr>
      <w:r w:rsidRPr="007E0B26">
        <w:rPr>
          <w:rFonts w:ascii="Roboto" w:hAnsi="Roboto"/>
          <w:sz w:val="20"/>
          <w:szCs w:val="20"/>
        </w:rPr>
        <w:t>Working in a confined space</w:t>
      </w:r>
      <w:r w:rsidRPr="007E0B26">
        <w:rPr>
          <w:rFonts w:ascii="Roboto" w:hAnsi="Roboto"/>
          <w:b/>
          <w:bCs/>
          <w:sz w:val="20"/>
          <w:szCs w:val="20"/>
        </w:rPr>
        <w:t xml:space="preserve"> </w:t>
      </w:r>
      <w:r w:rsidR="009608CA" w:rsidRPr="007E0B26">
        <w:rPr>
          <w:rFonts w:ascii="Roboto" w:hAnsi="Roboto"/>
          <w:b/>
          <w:bCs/>
          <w:color w:val="1CCCFF" w:themeColor="accent1" w:themeTint="80"/>
          <w:sz w:val="20"/>
          <w:szCs w:val="20"/>
        </w:rPr>
        <w:t>^</w:t>
      </w:r>
      <w:r w:rsidR="00CE75C9" w:rsidRPr="007E0B26">
        <w:rPr>
          <w:rFonts w:ascii="Roboto" w:hAnsi="Roboto"/>
          <w:b/>
          <w:bCs/>
          <w:sz w:val="20"/>
          <w:szCs w:val="20"/>
        </w:rPr>
        <w:tab/>
      </w:r>
      <w:r w:rsidR="00CE75C9" w:rsidRPr="007E0B26">
        <w:rPr>
          <w:rFonts w:ascii="Roboto" w:hAnsi="Roboto"/>
          <w:b/>
          <w:bCs/>
          <w:sz w:val="20"/>
          <w:szCs w:val="20"/>
        </w:rPr>
        <w:tab/>
      </w:r>
      <w:r w:rsidR="00CE75C9" w:rsidRPr="007E0B26">
        <w:rPr>
          <w:rFonts w:ascii="Roboto" w:hAnsi="Roboto"/>
          <w:b/>
          <w:bCs/>
          <w:sz w:val="20"/>
          <w:szCs w:val="20"/>
        </w:rPr>
        <w:tab/>
      </w:r>
      <w:r w:rsidR="00C836E2" w:rsidRPr="007E0B26">
        <w:rPr>
          <w:rFonts w:ascii="Roboto" w:hAnsi="Roboto"/>
          <w:b/>
          <w:bCs/>
          <w:sz w:val="20"/>
          <w:szCs w:val="20"/>
        </w:rPr>
        <w:tab/>
      </w:r>
      <w:r w:rsidR="00CE75C9" w:rsidRPr="007E0B26">
        <w:rPr>
          <w:rFonts w:ascii="Roboto" w:hAnsi="Roboto"/>
          <w:b/>
          <w:bCs/>
          <w:sz w:val="20"/>
          <w:szCs w:val="20"/>
        </w:rPr>
        <w:tab/>
      </w:r>
      <w:sdt>
        <w:sdtPr>
          <w:rPr>
            <w:rFonts w:ascii="Roboto" w:hAnsi="Roboto"/>
            <w:sz w:val="20"/>
            <w:szCs w:val="20"/>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6B0D0B35" w14:textId="1ED9B39D" w:rsidR="00577C4D" w:rsidRPr="007E0B26" w:rsidRDefault="00CE75C9" w:rsidP="002B5854">
      <w:pPr>
        <w:rPr>
          <w:rFonts w:ascii="Roboto" w:hAnsi="Roboto"/>
          <w:sz w:val="20"/>
          <w:szCs w:val="20"/>
        </w:rPr>
      </w:pPr>
      <w:r w:rsidRPr="007E0B26">
        <w:rPr>
          <w:rFonts w:ascii="Roboto" w:hAnsi="Roboto"/>
          <w:sz w:val="20"/>
          <w:szCs w:val="20"/>
        </w:rPr>
        <w:t>Working at height</w:t>
      </w:r>
      <w:r w:rsidR="002666B4" w:rsidRPr="007E0B26">
        <w:rPr>
          <w:rFonts w:ascii="Roboto" w:hAnsi="Roboto"/>
          <w:sz w:val="20"/>
          <w:szCs w:val="20"/>
        </w:rPr>
        <w:t xml:space="preserve"> </w:t>
      </w:r>
      <w:r w:rsidR="009608CA" w:rsidRPr="007E0B26">
        <w:rPr>
          <w:rFonts w:ascii="Roboto" w:hAnsi="Roboto"/>
          <w:b/>
          <w:bCs/>
          <w:color w:val="1CCCFF" w:themeColor="accent1" w:themeTint="80"/>
          <w:sz w:val="20"/>
          <w:szCs w:val="20"/>
        </w:rPr>
        <w:t>^</w:t>
      </w:r>
      <w:r w:rsidRPr="007E0B26">
        <w:rPr>
          <w:rFonts w:ascii="Roboto" w:hAnsi="Roboto"/>
          <w:b/>
          <w:bCs/>
          <w:sz w:val="20"/>
          <w:szCs w:val="20"/>
        </w:rPr>
        <w:tab/>
      </w:r>
      <w:r w:rsidRPr="007E0B26">
        <w:rPr>
          <w:rFonts w:ascii="Roboto" w:hAnsi="Roboto"/>
          <w:b/>
          <w:bCs/>
          <w:sz w:val="20"/>
          <w:szCs w:val="20"/>
        </w:rPr>
        <w:tab/>
      </w:r>
      <w:r w:rsidR="003979F4" w:rsidRPr="007E0B26">
        <w:rPr>
          <w:rFonts w:ascii="Roboto" w:hAnsi="Roboto"/>
          <w:b/>
          <w:bCs/>
          <w:sz w:val="20"/>
          <w:szCs w:val="20"/>
        </w:rPr>
        <w:tab/>
      </w:r>
      <w:r w:rsidR="003979F4"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sdt>
        <w:sdtPr>
          <w:rPr>
            <w:rFonts w:ascii="Roboto" w:hAnsi="Roboto"/>
            <w:sz w:val="20"/>
            <w:szCs w:val="20"/>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2EB06464" w14:textId="6E83AA7E" w:rsidR="00CE75C9" w:rsidRPr="007E0B26" w:rsidRDefault="00CE75C9" w:rsidP="002B5854">
      <w:pPr>
        <w:shd w:val="clear" w:color="auto" w:fill="C5D2DA" w:themeFill="background2" w:themeFillShade="E6"/>
        <w:rPr>
          <w:rFonts w:ascii="Roboto" w:hAnsi="Roboto"/>
          <w:sz w:val="20"/>
          <w:szCs w:val="20"/>
        </w:rPr>
      </w:pPr>
      <w:r w:rsidRPr="007E0B26">
        <w:rPr>
          <w:rFonts w:ascii="Roboto" w:hAnsi="Roboto"/>
          <w:sz w:val="20"/>
          <w:szCs w:val="20"/>
        </w:rPr>
        <w:t xml:space="preserve">Working with sewage </w:t>
      </w:r>
      <w:r w:rsidR="009608CA" w:rsidRPr="007E0B26">
        <w:rPr>
          <w:rFonts w:ascii="Roboto" w:hAnsi="Roboto"/>
          <w:b/>
          <w:bCs/>
          <w:color w:val="1CCCFF" w:themeColor="accent1" w:themeTint="80"/>
          <w:sz w:val="20"/>
          <w:szCs w:val="20"/>
        </w:rPr>
        <w:t>^</w:t>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r w:rsidR="00C836E2" w:rsidRPr="007E0B26">
        <w:rPr>
          <w:rFonts w:ascii="Roboto" w:hAnsi="Roboto"/>
          <w:sz w:val="20"/>
          <w:szCs w:val="20"/>
        </w:rPr>
        <w:tab/>
      </w:r>
      <w:r w:rsidRPr="007E0B26">
        <w:rPr>
          <w:rFonts w:ascii="Roboto" w:hAnsi="Roboto"/>
          <w:sz w:val="20"/>
          <w:szCs w:val="20"/>
        </w:rPr>
        <w:tab/>
      </w:r>
      <w:sdt>
        <w:sdtPr>
          <w:rPr>
            <w:rFonts w:ascii="Roboto" w:hAnsi="Roboto"/>
            <w:sz w:val="20"/>
            <w:szCs w:val="20"/>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4BF83A77" w14:textId="29222B09" w:rsidR="00CE75C9" w:rsidRPr="007E0B26" w:rsidRDefault="00CE75C9" w:rsidP="002B5854">
      <w:pPr>
        <w:rPr>
          <w:rFonts w:ascii="Roboto" w:hAnsi="Roboto"/>
          <w:sz w:val="20"/>
          <w:szCs w:val="20"/>
        </w:rPr>
      </w:pPr>
      <w:r w:rsidRPr="007E0B26">
        <w:rPr>
          <w:rFonts w:ascii="Roboto" w:hAnsi="Roboto"/>
          <w:sz w:val="20"/>
          <w:szCs w:val="20"/>
        </w:rPr>
        <w:t xml:space="preserve">Contact with cytotoxins </w:t>
      </w:r>
      <w:r w:rsidR="009608CA" w:rsidRPr="007E0B26">
        <w:rPr>
          <w:rFonts w:ascii="Roboto" w:hAnsi="Roboto"/>
          <w:b/>
          <w:bCs/>
          <w:color w:val="1CCCFF" w:themeColor="accent1" w:themeTint="80"/>
          <w:sz w:val="20"/>
          <w:szCs w:val="20"/>
        </w:rPr>
        <w:t>^</w:t>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sdt>
        <w:sdtPr>
          <w:rPr>
            <w:rFonts w:ascii="Roboto" w:hAnsi="Roboto"/>
            <w:sz w:val="20"/>
            <w:szCs w:val="20"/>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3705A0E3" w14:textId="45A30C53" w:rsidR="00CF2A12" w:rsidRPr="007E0B26" w:rsidRDefault="00CF2A12" w:rsidP="002B5854">
      <w:pPr>
        <w:shd w:val="clear" w:color="auto" w:fill="C5D2DA" w:themeFill="background2" w:themeFillShade="E6"/>
        <w:rPr>
          <w:rFonts w:ascii="Roboto" w:hAnsi="Roboto"/>
          <w:b/>
          <w:bCs/>
          <w:sz w:val="20"/>
          <w:szCs w:val="20"/>
        </w:rPr>
      </w:pPr>
      <w:r w:rsidRPr="007E0B26">
        <w:rPr>
          <w:rFonts w:ascii="Roboto" w:hAnsi="Roboto"/>
          <w:sz w:val="20"/>
          <w:szCs w:val="20"/>
        </w:rPr>
        <w:t xml:space="preserve">Exposure Prone Procedure (EPP) work </w:t>
      </w:r>
      <w:r w:rsidR="009608CA" w:rsidRPr="007E0B26">
        <w:rPr>
          <w:rFonts w:ascii="Roboto" w:hAnsi="Roboto"/>
          <w:b/>
          <w:bCs/>
          <w:color w:val="1CCCFF" w:themeColor="accent1" w:themeTint="80"/>
          <w:sz w:val="20"/>
          <w:szCs w:val="20"/>
        </w:rPr>
        <w:t>^</w:t>
      </w:r>
      <w:r w:rsidRPr="007E0B26">
        <w:rPr>
          <w:rFonts w:ascii="Roboto" w:hAnsi="Roboto"/>
          <w:sz w:val="20"/>
          <w:szCs w:val="20"/>
        </w:rPr>
        <w:tab/>
      </w:r>
      <w:r w:rsidRPr="007E0B26">
        <w:rPr>
          <w:rFonts w:ascii="Roboto" w:hAnsi="Roboto"/>
          <w:sz w:val="20"/>
          <w:szCs w:val="20"/>
        </w:rPr>
        <w:tab/>
      </w:r>
      <w:r w:rsidR="00C836E2" w:rsidRPr="007E0B26">
        <w:rPr>
          <w:rFonts w:ascii="Roboto" w:hAnsi="Roboto"/>
          <w:sz w:val="20"/>
          <w:szCs w:val="20"/>
        </w:rPr>
        <w:tab/>
      </w:r>
      <w:r w:rsidRPr="007E0B26">
        <w:rPr>
          <w:rFonts w:ascii="Roboto" w:hAnsi="Roboto"/>
          <w:sz w:val="20"/>
          <w:szCs w:val="20"/>
        </w:rPr>
        <w:tab/>
      </w:r>
      <w:sdt>
        <w:sdtPr>
          <w:rPr>
            <w:rFonts w:ascii="Roboto" w:hAnsi="Roboto"/>
            <w:sz w:val="20"/>
            <w:szCs w:val="20"/>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4569F6DE" w14:textId="36636413" w:rsidR="001B067E" w:rsidRPr="007E0B26" w:rsidRDefault="001B067E" w:rsidP="001B067E">
      <w:pPr>
        <w:rPr>
          <w:rFonts w:ascii="Roboto" w:hAnsi="Roboto"/>
          <w:sz w:val="20"/>
          <w:szCs w:val="20"/>
        </w:rPr>
      </w:pPr>
      <w:r w:rsidRPr="007E0B26">
        <w:rPr>
          <w:rFonts w:ascii="Roboto" w:hAnsi="Roboto"/>
          <w:sz w:val="20"/>
          <w:szCs w:val="20"/>
        </w:rPr>
        <w:t xml:space="preserve">Contact with clinical specimens or pathology work </w:t>
      </w:r>
      <w:r w:rsidRPr="007E0B26">
        <w:rPr>
          <w:rFonts w:ascii="Roboto" w:hAnsi="Roboto"/>
          <w:b/>
          <w:bCs/>
          <w:color w:val="1CCCFF" w:themeColor="accent1" w:themeTint="80"/>
          <w:sz w:val="20"/>
          <w:szCs w:val="20"/>
        </w:rPr>
        <w:t>^</w:t>
      </w:r>
      <w:r w:rsidRPr="007E0B26">
        <w:rPr>
          <w:rFonts w:ascii="Roboto" w:hAnsi="Roboto"/>
          <w:b/>
          <w:bCs/>
          <w:color w:val="E73238" w:themeColor="accent2"/>
          <w:sz w:val="20"/>
          <w:szCs w:val="20"/>
        </w:rPr>
        <w:tab/>
      </w:r>
      <w:r w:rsidRPr="007E0B26">
        <w:rPr>
          <w:rFonts w:ascii="Roboto" w:hAnsi="Roboto"/>
          <w:sz w:val="20"/>
          <w:szCs w:val="20"/>
        </w:rPr>
        <w:tab/>
      </w:r>
      <w:sdt>
        <w:sdtPr>
          <w:rPr>
            <w:rFonts w:ascii="Roboto" w:hAnsi="Roboto"/>
            <w:sz w:val="20"/>
            <w:szCs w:val="20"/>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09342054" w14:textId="059E68AB" w:rsidR="00CF2A12" w:rsidRPr="007E0B26" w:rsidRDefault="00CF2A12" w:rsidP="001B067E">
      <w:pPr>
        <w:shd w:val="clear" w:color="auto" w:fill="C5D2DA" w:themeFill="background2" w:themeFillShade="E6"/>
        <w:rPr>
          <w:rFonts w:ascii="Roboto" w:hAnsi="Roboto"/>
          <w:sz w:val="20"/>
          <w:szCs w:val="20"/>
        </w:rPr>
      </w:pPr>
      <w:r w:rsidRPr="007E0B26">
        <w:rPr>
          <w:rFonts w:ascii="Roboto" w:hAnsi="Roboto"/>
          <w:sz w:val="20"/>
          <w:szCs w:val="20"/>
        </w:rPr>
        <w:t>Direct patient care or patient contact</w:t>
      </w:r>
      <w:r w:rsidR="002666B4"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sdt>
        <w:sdtPr>
          <w:rPr>
            <w:rFonts w:ascii="Roboto" w:hAnsi="Roboto"/>
            <w:sz w:val="20"/>
            <w:szCs w:val="20"/>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5AEDA182" w14:textId="5AA84CFD" w:rsidR="00E76E9F" w:rsidRPr="007E0B26" w:rsidRDefault="00577C4D" w:rsidP="002B5854">
      <w:pPr>
        <w:rPr>
          <w:rFonts w:ascii="Roboto" w:hAnsi="Roboto"/>
          <w:sz w:val="20"/>
          <w:szCs w:val="20"/>
        </w:rPr>
      </w:pPr>
      <w:r w:rsidRPr="007E0B26">
        <w:rPr>
          <w:rFonts w:ascii="Roboto" w:hAnsi="Roboto"/>
          <w:sz w:val="20"/>
          <w:szCs w:val="20"/>
        </w:rPr>
        <w:t>Exposure to t</w:t>
      </w:r>
      <w:r w:rsidR="00E76E9F" w:rsidRPr="007E0B26">
        <w:rPr>
          <w:rFonts w:ascii="Roboto" w:hAnsi="Roboto"/>
          <w:sz w:val="20"/>
          <w:szCs w:val="20"/>
        </w:rPr>
        <w:t>emperature extremes</w:t>
      </w:r>
      <w:r w:rsidR="00CE75C9" w:rsidRPr="007E0B26">
        <w:rPr>
          <w:rFonts w:ascii="Roboto" w:hAnsi="Roboto"/>
          <w:sz w:val="20"/>
          <w:szCs w:val="20"/>
        </w:rPr>
        <w:tab/>
      </w:r>
      <w:r w:rsidR="00CE75C9" w:rsidRPr="007E0B26">
        <w:rPr>
          <w:rFonts w:ascii="Roboto" w:hAnsi="Roboto"/>
          <w:sz w:val="20"/>
          <w:szCs w:val="20"/>
        </w:rPr>
        <w:tab/>
      </w:r>
      <w:r w:rsidR="00CE75C9" w:rsidRPr="007E0B26">
        <w:rPr>
          <w:rFonts w:ascii="Roboto" w:hAnsi="Roboto"/>
          <w:sz w:val="20"/>
          <w:szCs w:val="20"/>
        </w:rPr>
        <w:tab/>
      </w:r>
      <w:r w:rsidR="00CE75C9" w:rsidRPr="007E0B26">
        <w:rPr>
          <w:rFonts w:ascii="Roboto" w:hAnsi="Roboto"/>
          <w:sz w:val="20"/>
          <w:szCs w:val="20"/>
        </w:rPr>
        <w:tab/>
      </w:r>
      <w:sdt>
        <w:sdtPr>
          <w:rPr>
            <w:rFonts w:ascii="Roboto" w:hAnsi="Roboto"/>
            <w:sz w:val="20"/>
            <w:szCs w:val="20"/>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09F47BE6" w14:textId="2C1AAF2E" w:rsidR="00577C4D" w:rsidRPr="007E0B26" w:rsidRDefault="00577C4D" w:rsidP="002B5854">
      <w:pPr>
        <w:shd w:val="clear" w:color="auto" w:fill="C5D2DA" w:themeFill="background2" w:themeFillShade="E6"/>
        <w:rPr>
          <w:rFonts w:ascii="Roboto" w:hAnsi="Roboto"/>
          <w:sz w:val="20"/>
          <w:szCs w:val="20"/>
        </w:rPr>
      </w:pPr>
      <w:r w:rsidRPr="007E0B26">
        <w:rPr>
          <w:rFonts w:ascii="Roboto" w:hAnsi="Roboto"/>
          <w:sz w:val="20"/>
          <w:szCs w:val="20"/>
        </w:rPr>
        <w:t>Frequent hand washing</w:t>
      </w:r>
      <w:r w:rsidR="00CE75C9" w:rsidRPr="007E0B26">
        <w:rPr>
          <w:rFonts w:ascii="Roboto" w:hAnsi="Roboto"/>
          <w:sz w:val="20"/>
          <w:szCs w:val="20"/>
        </w:rPr>
        <w:tab/>
      </w:r>
      <w:r w:rsidR="00CE75C9" w:rsidRPr="007E0B26">
        <w:rPr>
          <w:rFonts w:ascii="Roboto" w:hAnsi="Roboto"/>
          <w:sz w:val="20"/>
          <w:szCs w:val="20"/>
        </w:rPr>
        <w:tab/>
      </w:r>
      <w:r w:rsidR="00CE75C9" w:rsidRPr="007E0B26">
        <w:rPr>
          <w:rFonts w:ascii="Roboto" w:hAnsi="Roboto"/>
          <w:sz w:val="20"/>
          <w:szCs w:val="20"/>
        </w:rPr>
        <w:tab/>
      </w:r>
      <w:r w:rsidR="00CE75C9" w:rsidRPr="007E0B26">
        <w:rPr>
          <w:rFonts w:ascii="Roboto" w:hAnsi="Roboto"/>
          <w:sz w:val="20"/>
          <w:szCs w:val="20"/>
        </w:rPr>
        <w:tab/>
      </w:r>
      <w:r w:rsidR="00C836E2" w:rsidRPr="007E0B26">
        <w:rPr>
          <w:rFonts w:ascii="Roboto" w:hAnsi="Roboto"/>
          <w:sz w:val="20"/>
          <w:szCs w:val="20"/>
        </w:rPr>
        <w:tab/>
      </w:r>
      <w:r w:rsidR="00CE75C9" w:rsidRPr="007E0B26">
        <w:rPr>
          <w:rFonts w:ascii="Roboto" w:hAnsi="Roboto"/>
          <w:sz w:val="20"/>
          <w:szCs w:val="20"/>
        </w:rPr>
        <w:tab/>
      </w:r>
      <w:sdt>
        <w:sdtPr>
          <w:rPr>
            <w:rFonts w:ascii="Roboto" w:hAnsi="Roboto"/>
            <w:sz w:val="20"/>
            <w:szCs w:val="20"/>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0AD28306" w14:textId="69ED9635" w:rsidR="00577C4D" w:rsidRPr="007E0B26" w:rsidRDefault="00577C4D" w:rsidP="002B5854">
      <w:pPr>
        <w:rPr>
          <w:rFonts w:ascii="Roboto" w:hAnsi="Roboto"/>
          <w:sz w:val="20"/>
          <w:szCs w:val="20"/>
        </w:rPr>
      </w:pPr>
      <w:r w:rsidRPr="007E0B26">
        <w:rPr>
          <w:rFonts w:ascii="Roboto" w:hAnsi="Roboto"/>
          <w:sz w:val="20"/>
          <w:szCs w:val="20"/>
        </w:rPr>
        <w:t>Ionising radiation</w:t>
      </w:r>
      <w:r w:rsidR="00CE75C9" w:rsidRPr="007E0B26">
        <w:rPr>
          <w:rFonts w:ascii="Roboto" w:hAnsi="Roboto"/>
          <w:sz w:val="20"/>
          <w:szCs w:val="20"/>
        </w:rPr>
        <w:tab/>
      </w:r>
      <w:r w:rsidR="00CE75C9" w:rsidRPr="007E0B26">
        <w:rPr>
          <w:rFonts w:ascii="Roboto" w:hAnsi="Roboto"/>
          <w:sz w:val="20"/>
          <w:szCs w:val="20"/>
        </w:rPr>
        <w:tab/>
      </w:r>
      <w:r w:rsidR="00CE75C9" w:rsidRPr="007E0B26">
        <w:rPr>
          <w:rFonts w:ascii="Roboto" w:hAnsi="Roboto"/>
          <w:sz w:val="20"/>
          <w:szCs w:val="20"/>
        </w:rPr>
        <w:tab/>
      </w:r>
      <w:r w:rsidR="00CE75C9" w:rsidRPr="007E0B26">
        <w:rPr>
          <w:rFonts w:ascii="Roboto" w:hAnsi="Roboto"/>
          <w:sz w:val="20"/>
          <w:szCs w:val="20"/>
        </w:rPr>
        <w:tab/>
      </w:r>
      <w:r w:rsidR="00CE75C9" w:rsidRPr="007E0B26">
        <w:rPr>
          <w:rFonts w:ascii="Roboto" w:hAnsi="Roboto"/>
          <w:sz w:val="20"/>
          <w:szCs w:val="20"/>
        </w:rPr>
        <w:tab/>
      </w:r>
      <w:r w:rsidR="00CE75C9" w:rsidRPr="007E0B26">
        <w:rPr>
          <w:rFonts w:ascii="Roboto" w:hAnsi="Roboto"/>
          <w:sz w:val="20"/>
          <w:szCs w:val="20"/>
        </w:rPr>
        <w:tab/>
      </w:r>
      <w:sdt>
        <w:sdtPr>
          <w:rPr>
            <w:rFonts w:ascii="Roboto" w:hAnsi="Roboto"/>
            <w:sz w:val="20"/>
            <w:szCs w:val="20"/>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46C7371E" w14:textId="698F44A5" w:rsidR="00CF2A12" w:rsidRPr="007E0B26" w:rsidRDefault="00727CB5" w:rsidP="002B5854">
      <w:pPr>
        <w:rPr>
          <w:rFonts w:ascii="Roboto" w:hAnsi="Roboto"/>
          <w:sz w:val="20"/>
          <w:szCs w:val="20"/>
        </w:rPr>
      </w:pPr>
      <w:r w:rsidRPr="007E0B26">
        <w:rPr>
          <w:rFonts w:ascii="Roboto" w:hAnsi="Roboto"/>
          <w:b/>
          <w:bCs/>
          <w:sz w:val="20"/>
          <w:szCs w:val="20"/>
        </w:rPr>
        <w:pict w14:anchorId="3D00FA4E">
          <v:rect id="_x0000_i1035" style="width:0;height:1.5pt" o:hralign="center" o:hrstd="t" o:hr="t" fillcolor="#a0a0a0" stroked="f"/>
        </w:pict>
      </w:r>
    </w:p>
    <w:p w14:paraId="76386A87" w14:textId="5425BCC2" w:rsidR="00E76E9F" w:rsidRPr="007E0B26" w:rsidRDefault="00E76E9F" w:rsidP="002B5854">
      <w:pPr>
        <w:pStyle w:val="Heading2"/>
        <w:spacing w:line="240" w:lineRule="auto"/>
        <w:rPr>
          <w:rFonts w:ascii="Roboto" w:hAnsi="Roboto"/>
          <w:sz w:val="20"/>
          <w:szCs w:val="20"/>
        </w:rPr>
      </w:pPr>
      <w:r w:rsidRPr="007E0B26">
        <w:rPr>
          <w:rFonts w:ascii="Roboto" w:hAnsi="Roboto"/>
          <w:sz w:val="20"/>
          <w:szCs w:val="20"/>
        </w:rPr>
        <w:t>Psychological and Social Environment</w:t>
      </w:r>
    </w:p>
    <w:p w14:paraId="0B67D9FE" w14:textId="5DEC69E2" w:rsidR="00577C4D" w:rsidRPr="007E0B26" w:rsidRDefault="009608CA" w:rsidP="002B5854">
      <w:pPr>
        <w:rPr>
          <w:rFonts w:ascii="Roboto" w:hAnsi="Roboto"/>
          <w:sz w:val="20"/>
          <w:szCs w:val="20"/>
        </w:rPr>
      </w:pPr>
      <w:r w:rsidRPr="007E0B26">
        <w:rPr>
          <w:rFonts w:ascii="Roboto" w:hAnsi="Roboto"/>
          <w:sz w:val="20"/>
          <w:szCs w:val="20"/>
        </w:rPr>
        <w:t xml:space="preserve">Working shifts </w:t>
      </w:r>
      <w:r w:rsidRPr="007E0B26">
        <w:rPr>
          <w:rFonts w:ascii="Roboto" w:hAnsi="Roboto"/>
          <w:b/>
          <w:bCs/>
          <w:color w:val="1CCCFF" w:themeColor="accent1" w:themeTint="80"/>
          <w:sz w:val="20"/>
          <w:szCs w:val="20"/>
        </w:rPr>
        <w:t>^</w:t>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00C836E2" w:rsidRPr="007E0B26">
        <w:rPr>
          <w:rFonts w:ascii="Roboto" w:hAnsi="Roboto"/>
          <w:b/>
          <w:bCs/>
          <w:sz w:val="20"/>
          <w:szCs w:val="20"/>
        </w:rPr>
        <w:tab/>
      </w:r>
      <w:r w:rsidRPr="007E0B26">
        <w:rPr>
          <w:rFonts w:ascii="Roboto" w:hAnsi="Roboto"/>
          <w:b/>
          <w:bCs/>
          <w:sz w:val="20"/>
          <w:szCs w:val="20"/>
        </w:rPr>
        <w:tab/>
      </w:r>
      <w:sdt>
        <w:sdtPr>
          <w:rPr>
            <w:rFonts w:ascii="Roboto" w:hAnsi="Roboto"/>
            <w:sz w:val="20"/>
            <w:szCs w:val="20"/>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3B6ECF44" w14:textId="25AFF242" w:rsidR="009608CA" w:rsidRPr="007E0B26" w:rsidRDefault="009608CA" w:rsidP="002B5854">
      <w:pPr>
        <w:shd w:val="clear" w:color="auto" w:fill="C5D2DA" w:themeFill="background2" w:themeFillShade="E6"/>
        <w:rPr>
          <w:rFonts w:ascii="Roboto" w:hAnsi="Roboto"/>
          <w:sz w:val="20"/>
          <w:szCs w:val="20"/>
        </w:rPr>
      </w:pPr>
      <w:r w:rsidRPr="007E0B26">
        <w:rPr>
          <w:rFonts w:ascii="Roboto" w:hAnsi="Roboto"/>
          <w:sz w:val="20"/>
          <w:szCs w:val="20"/>
        </w:rPr>
        <w:t xml:space="preserve">Working nights </w:t>
      </w:r>
      <w:r w:rsidRPr="007E0B26">
        <w:rPr>
          <w:rFonts w:ascii="Roboto" w:hAnsi="Roboto"/>
          <w:b/>
          <w:bCs/>
          <w:color w:val="1CCCFF" w:themeColor="accent1" w:themeTint="80"/>
          <w:sz w:val="20"/>
          <w:szCs w:val="20"/>
        </w:rPr>
        <w:t>^</w:t>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sdt>
        <w:sdtPr>
          <w:rPr>
            <w:rFonts w:ascii="Roboto" w:hAnsi="Roboto"/>
            <w:sz w:val="20"/>
            <w:szCs w:val="20"/>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67472AEC" w14:textId="529127C8" w:rsidR="009608CA" w:rsidRPr="007E0B26" w:rsidRDefault="009608CA" w:rsidP="002B5854">
      <w:pPr>
        <w:rPr>
          <w:rFonts w:ascii="Roboto" w:hAnsi="Roboto"/>
          <w:sz w:val="20"/>
          <w:szCs w:val="20"/>
        </w:rPr>
      </w:pPr>
      <w:r w:rsidRPr="007E0B26">
        <w:rPr>
          <w:rFonts w:ascii="Roboto" w:hAnsi="Roboto"/>
          <w:sz w:val="20"/>
          <w:szCs w:val="20"/>
        </w:rPr>
        <w:t>Lone working</w:t>
      </w:r>
      <w:r w:rsidR="001B067E" w:rsidRPr="007E0B26">
        <w:rPr>
          <w:rFonts w:ascii="Roboto" w:hAnsi="Roboto"/>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sdt>
        <w:sdtPr>
          <w:rPr>
            <w:rFonts w:ascii="Roboto" w:hAnsi="Roboto"/>
            <w:sz w:val="20"/>
            <w:szCs w:val="20"/>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Occasionally &lt;30% Time</w:t>
          </w:r>
        </w:sdtContent>
      </w:sdt>
    </w:p>
    <w:p w14:paraId="22C8B5C5" w14:textId="5B010E5F" w:rsidR="009608CA" w:rsidRPr="007E0B26" w:rsidRDefault="009608CA" w:rsidP="002B5854">
      <w:pPr>
        <w:shd w:val="clear" w:color="auto" w:fill="C5D2DA" w:themeFill="background2" w:themeFillShade="E6"/>
        <w:rPr>
          <w:rFonts w:ascii="Roboto" w:hAnsi="Roboto"/>
          <w:sz w:val="20"/>
          <w:szCs w:val="20"/>
        </w:rPr>
      </w:pPr>
      <w:r w:rsidRPr="007E0B26">
        <w:rPr>
          <w:rFonts w:ascii="Roboto" w:hAnsi="Roboto"/>
          <w:sz w:val="20"/>
          <w:szCs w:val="20"/>
        </w:rPr>
        <w:t>Working with children</w:t>
      </w:r>
      <w:r w:rsidR="001B067E" w:rsidRPr="007E0B26">
        <w:rPr>
          <w:rFonts w:ascii="Roboto" w:hAnsi="Roboto"/>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r w:rsidRPr="007E0B26">
        <w:rPr>
          <w:rFonts w:ascii="Roboto" w:hAnsi="Roboto"/>
          <w:b/>
          <w:bCs/>
          <w:sz w:val="20"/>
          <w:szCs w:val="20"/>
        </w:rPr>
        <w:tab/>
      </w:r>
      <w:sdt>
        <w:sdtPr>
          <w:rPr>
            <w:rFonts w:ascii="Roboto" w:hAnsi="Roboto"/>
            <w:sz w:val="20"/>
            <w:szCs w:val="20"/>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1DFE4DF6" w14:textId="5F4926B9" w:rsidR="009608CA" w:rsidRPr="007E0B26" w:rsidRDefault="009608CA" w:rsidP="002B5854">
      <w:pPr>
        <w:rPr>
          <w:rFonts w:ascii="Roboto" w:hAnsi="Roboto"/>
          <w:sz w:val="20"/>
          <w:szCs w:val="20"/>
        </w:rPr>
      </w:pPr>
      <w:r w:rsidRPr="007E0B26">
        <w:rPr>
          <w:rFonts w:ascii="Roboto" w:hAnsi="Roboto"/>
          <w:sz w:val="20"/>
          <w:szCs w:val="20"/>
        </w:rPr>
        <w:t>Exposure to persons with challenging behaviour</w:t>
      </w:r>
      <w:r w:rsidR="00C9549D" w:rsidRPr="007E0B26">
        <w:rPr>
          <w:rFonts w:ascii="Roboto" w:hAnsi="Roboto"/>
          <w:b/>
          <w:bCs/>
          <w:color w:val="E73238" w:themeColor="accent2"/>
          <w:sz w:val="20"/>
          <w:szCs w:val="20"/>
        </w:rPr>
        <w:tab/>
      </w:r>
      <w:r w:rsidR="00C836E2" w:rsidRPr="007E0B26">
        <w:rPr>
          <w:rFonts w:ascii="Roboto" w:hAnsi="Roboto"/>
          <w:b/>
          <w:bCs/>
          <w:color w:val="E73238" w:themeColor="accent2"/>
          <w:sz w:val="20"/>
          <w:szCs w:val="20"/>
        </w:rPr>
        <w:tab/>
      </w:r>
      <w:r w:rsidRPr="007E0B26">
        <w:rPr>
          <w:rFonts w:ascii="Roboto" w:hAnsi="Roboto"/>
          <w:b/>
          <w:bCs/>
          <w:sz w:val="20"/>
          <w:szCs w:val="20"/>
        </w:rPr>
        <w:tab/>
      </w:r>
      <w:sdt>
        <w:sdtPr>
          <w:rPr>
            <w:rFonts w:ascii="Roboto" w:hAnsi="Roboto"/>
            <w:sz w:val="20"/>
            <w:szCs w:val="20"/>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00C83D2B" w14:textId="6174DAF7" w:rsidR="000155D8" w:rsidRPr="007E0B26" w:rsidRDefault="000155D8" w:rsidP="002B5854">
      <w:pPr>
        <w:shd w:val="clear" w:color="auto" w:fill="C5D2DA" w:themeFill="background2" w:themeFillShade="E6"/>
        <w:rPr>
          <w:rFonts w:ascii="Roboto" w:hAnsi="Roboto"/>
          <w:sz w:val="20"/>
          <w:szCs w:val="20"/>
        </w:rPr>
      </w:pPr>
      <w:r w:rsidRPr="007E0B26">
        <w:rPr>
          <w:rFonts w:ascii="Roboto" w:hAnsi="Roboto"/>
          <w:sz w:val="20"/>
          <w:szCs w:val="20"/>
        </w:rPr>
        <w:t>Working with larger groups</w:t>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sdt>
        <w:sdtPr>
          <w:rPr>
            <w:rFonts w:ascii="Roboto" w:hAnsi="Roboto"/>
            <w:sz w:val="20"/>
            <w:szCs w:val="20"/>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sz w:val="20"/>
              <w:szCs w:val="20"/>
            </w:rPr>
            <w:t>Not applicable</w:t>
          </w:r>
        </w:sdtContent>
      </w:sdt>
    </w:p>
    <w:p w14:paraId="477D22EC" w14:textId="0F63E094" w:rsidR="009608CA" w:rsidRPr="007E0B26" w:rsidRDefault="00727CB5" w:rsidP="002B5854">
      <w:pPr>
        <w:rPr>
          <w:rFonts w:ascii="Roboto" w:hAnsi="Roboto"/>
          <w:sz w:val="20"/>
          <w:szCs w:val="20"/>
        </w:rPr>
      </w:pPr>
      <w:r w:rsidRPr="007E0B26">
        <w:rPr>
          <w:rFonts w:ascii="Roboto" w:hAnsi="Roboto"/>
          <w:b/>
          <w:bCs/>
          <w:sz w:val="20"/>
          <w:szCs w:val="20"/>
        </w:rPr>
        <w:pict w14:anchorId="5174F83B">
          <v:rect id="_x0000_i1036" style="width:0;height:1.5pt" o:hralign="center" o:hrstd="t" o:hr="t" fillcolor="#a0a0a0" stroked="f"/>
        </w:pict>
      </w:r>
    </w:p>
    <w:p w14:paraId="125D3E1C" w14:textId="6141973C" w:rsidR="00E76E9F" w:rsidRPr="007E0B26" w:rsidRDefault="00E76E9F" w:rsidP="002B5854">
      <w:pPr>
        <w:pStyle w:val="Heading2"/>
        <w:spacing w:line="240" w:lineRule="auto"/>
        <w:rPr>
          <w:rFonts w:ascii="Roboto" w:hAnsi="Roboto"/>
          <w:sz w:val="20"/>
          <w:szCs w:val="20"/>
        </w:rPr>
      </w:pPr>
      <w:r w:rsidRPr="007E0B26">
        <w:rPr>
          <w:rFonts w:ascii="Roboto" w:hAnsi="Roboto"/>
          <w:sz w:val="20"/>
          <w:szCs w:val="20"/>
        </w:rPr>
        <w:t>Equipment, Tools and Machines</w:t>
      </w:r>
    </w:p>
    <w:p w14:paraId="2A40F8D1" w14:textId="4DDE3A71" w:rsidR="00CF2A12" w:rsidRPr="007E0B26" w:rsidRDefault="00CF2A12" w:rsidP="002B5854">
      <w:pPr>
        <w:rPr>
          <w:rFonts w:ascii="Roboto" w:hAnsi="Roboto"/>
          <w:color w:val="000000" w:themeColor="text1"/>
          <w:sz w:val="20"/>
          <w:szCs w:val="20"/>
        </w:rPr>
      </w:pPr>
      <w:r w:rsidRPr="007E0B26">
        <w:rPr>
          <w:rFonts w:ascii="Roboto" w:hAnsi="Roboto"/>
          <w:color w:val="000000" w:themeColor="text1"/>
          <w:sz w:val="20"/>
          <w:szCs w:val="20"/>
        </w:rPr>
        <w:t xml:space="preserve">Working with vibrating machinery </w:t>
      </w:r>
      <w:r w:rsidR="009608CA" w:rsidRPr="007E0B26">
        <w:rPr>
          <w:rFonts w:ascii="Roboto" w:hAnsi="Roboto"/>
          <w:color w:val="000000" w:themeColor="text1"/>
          <w:sz w:val="20"/>
          <w:szCs w:val="20"/>
        </w:rPr>
        <w:t>or</w:t>
      </w:r>
      <w:r w:rsidRPr="007E0B26">
        <w:rPr>
          <w:rFonts w:ascii="Roboto" w:hAnsi="Roboto"/>
          <w:color w:val="000000" w:themeColor="text1"/>
          <w:sz w:val="20"/>
          <w:szCs w:val="20"/>
        </w:rPr>
        <w:t xml:space="preserve"> tools </w:t>
      </w:r>
      <w:r w:rsidR="009608CA" w:rsidRPr="007E0B26">
        <w:rPr>
          <w:rFonts w:ascii="Roboto" w:hAnsi="Roboto"/>
          <w:b/>
          <w:bCs/>
          <w:color w:val="1CCCFF" w:themeColor="accent1" w:themeTint="80"/>
          <w:sz w:val="20"/>
          <w:szCs w:val="20"/>
        </w:rPr>
        <w:t>^</w:t>
      </w:r>
      <w:r w:rsidRPr="007E0B26">
        <w:rPr>
          <w:rFonts w:ascii="Roboto" w:hAnsi="Roboto"/>
          <w:b/>
          <w:bCs/>
          <w:color w:val="000000" w:themeColor="text1"/>
          <w:sz w:val="20"/>
          <w:szCs w:val="20"/>
        </w:rPr>
        <w:tab/>
      </w:r>
      <w:r w:rsidR="00C9549D" w:rsidRPr="007E0B26">
        <w:rPr>
          <w:rFonts w:ascii="Roboto" w:hAnsi="Roboto"/>
          <w:b/>
          <w:bCs/>
          <w:color w:val="000000" w:themeColor="text1"/>
          <w:sz w:val="20"/>
          <w:szCs w:val="20"/>
        </w:rPr>
        <w:tab/>
      </w:r>
      <w:r w:rsidRPr="007E0B26">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color w:val="000000" w:themeColor="text1"/>
              <w:sz w:val="20"/>
              <w:szCs w:val="20"/>
            </w:rPr>
            <w:t>Not applicable</w:t>
          </w:r>
        </w:sdtContent>
      </w:sdt>
    </w:p>
    <w:p w14:paraId="0E6DBFEF" w14:textId="1DFE8BF4" w:rsidR="001B067E" w:rsidRPr="007E0B26" w:rsidRDefault="001B067E" w:rsidP="001B067E">
      <w:pPr>
        <w:shd w:val="clear" w:color="auto" w:fill="C5D2DA" w:themeFill="background2" w:themeFillShade="E6"/>
        <w:rPr>
          <w:rFonts w:ascii="Roboto" w:hAnsi="Roboto"/>
          <w:color w:val="000000" w:themeColor="text1"/>
          <w:sz w:val="20"/>
          <w:szCs w:val="20"/>
        </w:rPr>
      </w:pPr>
      <w:r w:rsidRPr="007E0B26">
        <w:rPr>
          <w:rFonts w:ascii="Roboto" w:hAnsi="Roboto"/>
          <w:color w:val="000000" w:themeColor="text1"/>
          <w:sz w:val="20"/>
          <w:szCs w:val="20"/>
        </w:rPr>
        <w:t xml:space="preserve">Driving duties e.g. LGV, PCVs, forklift trucks </w:t>
      </w:r>
      <w:r w:rsidRPr="007E0B26">
        <w:rPr>
          <w:rFonts w:ascii="Roboto" w:hAnsi="Roboto"/>
          <w:b/>
          <w:bCs/>
          <w:color w:val="1CCCFF" w:themeColor="accent1" w:themeTint="80"/>
          <w:sz w:val="20"/>
          <w:szCs w:val="20"/>
        </w:rPr>
        <w:t>^</w:t>
      </w:r>
      <w:r w:rsidRPr="007E0B26">
        <w:rPr>
          <w:rFonts w:ascii="Roboto" w:hAnsi="Roboto"/>
          <w:b/>
          <w:bCs/>
          <w:color w:val="000000" w:themeColor="text1"/>
          <w:sz w:val="20"/>
          <w:szCs w:val="20"/>
        </w:rPr>
        <w:tab/>
      </w:r>
      <w:r w:rsidRPr="007E0B26">
        <w:rPr>
          <w:rFonts w:ascii="Roboto" w:hAnsi="Roboto"/>
          <w:b/>
          <w:bCs/>
          <w:color w:val="000000" w:themeColor="text1"/>
          <w:sz w:val="20"/>
          <w:szCs w:val="20"/>
        </w:rPr>
        <w:tab/>
      </w:r>
      <w:r w:rsidRPr="007E0B26">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color w:val="000000" w:themeColor="text1"/>
              <w:sz w:val="20"/>
              <w:szCs w:val="20"/>
            </w:rPr>
            <w:t>Not applicable</w:t>
          </w:r>
        </w:sdtContent>
      </w:sdt>
    </w:p>
    <w:p w14:paraId="7DC707EF" w14:textId="5CF8E995" w:rsidR="00577C4D" w:rsidRPr="007E0B26" w:rsidRDefault="00577C4D" w:rsidP="001B067E">
      <w:pPr>
        <w:rPr>
          <w:rFonts w:ascii="Roboto" w:hAnsi="Roboto"/>
          <w:color w:val="000000" w:themeColor="text1"/>
          <w:sz w:val="20"/>
          <w:szCs w:val="20"/>
        </w:rPr>
      </w:pPr>
      <w:r w:rsidRPr="007E0B26">
        <w:rPr>
          <w:rFonts w:ascii="Roboto" w:hAnsi="Roboto"/>
          <w:color w:val="000000" w:themeColor="text1"/>
          <w:sz w:val="20"/>
          <w:szCs w:val="20"/>
        </w:rPr>
        <w:t>Food handling</w:t>
      </w:r>
      <w:r w:rsidR="001B067E" w:rsidRPr="007E0B26">
        <w:rPr>
          <w:rFonts w:ascii="Roboto" w:hAnsi="Roboto"/>
          <w:color w:val="000000" w:themeColor="text1"/>
          <w:sz w:val="20"/>
          <w:szCs w:val="20"/>
        </w:rPr>
        <w:tab/>
      </w:r>
      <w:r w:rsidR="00CF2A12" w:rsidRPr="007E0B26">
        <w:rPr>
          <w:rFonts w:ascii="Roboto" w:hAnsi="Roboto"/>
          <w:b/>
          <w:bCs/>
          <w:color w:val="000000" w:themeColor="text1"/>
          <w:sz w:val="20"/>
          <w:szCs w:val="20"/>
        </w:rPr>
        <w:tab/>
      </w:r>
      <w:r w:rsidR="00CF2A12" w:rsidRPr="007E0B26">
        <w:rPr>
          <w:rFonts w:ascii="Roboto" w:hAnsi="Roboto"/>
          <w:b/>
          <w:bCs/>
          <w:color w:val="000000" w:themeColor="text1"/>
          <w:sz w:val="20"/>
          <w:szCs w:val="20"/>
        </w:rPr>
        <w:tab/>
      </w:r>
      <w:r w:rsidR="00CF2A12" w:rsidRPr="007E0B26">
        <w:rPr>
          <w:rFonts w:ascii="Roboto" w:hAnsi="Roboto"/>
          <w:b/>
          <w:bCs/>
          <w:color w:val="000000" w:themeColor="text1"/>
          <w:sz w:val="20"/>
          <w:szCs w:val="20"/>
        </w:rPr>
        <w:tab/>
      </w:r>
      <w:r w:rsidR="00CF2A12" w:rsidRPr="007E0B26">
        <w:rPr>
          <w:rFonts w:ascii="Roboto" w:hAnsi="Roboto"/>
          <w:b/>
          <w:bCs/>
          <w:color w:val="000000" w:themeColor="text1"/>
          <w:sz w:val="20"/>
          <w:szCs w:val="20"/>
        </w:rPr>
        <w:tab/>
      </w:r>
      <w:r w:rsidR="00CF2A12" w:rsidRPr="007E0B26">
        <w:rPr>
          <w:rFonts w:ascii="Roboto" w:hAnsi="Roboto"/>
          <w:b/>
          <w:bCs/>
          <w:color w:val="000000" w:themeColor="text1"/>
          <w:sz w:val="20"/>
          <w:szCs w:val="20"/>
        </w:rPr>
        <w:tab/>
      </w:r>
      <w:r w:rsidR="00CF2A12" w:rsidRPr="007E0B26">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A39EC" w:rsidRPr="007E0B26">
            <w:rPr>
              <w:rFonts w:ascii="Roboto" w:hAnsi="Roboto"/>
              <w:color w:val="000000" w:themeColor="text1"/>
              <w:sz w:val="20"/>
              <w:szCs w:val="20"/>
            </w:rPr>
            <w:t>Not applicable</w:t>
          </w:r>
        </w:sdtContent>
      </w:sdt>
    </w:p>
    <w:p w14:paraId="61509294" w14:textId="5425EC11" w:rsidR="00CF2A12" w:rsidRPr="007E0B26" w:rsidRDefault="00CF2A12" w:rsidP="001B067E">
      <w:pPr>
        <w:shd w:val="clear" w:color="auto" w:fill="C5D2DA" w:themeFill="background2" w:themeFillShade="E6"/>
        <w:rPr>
          <w:rFonts w:ascii="Roboto" w:hAnsi="Roboto"/>
          <w:sz w:val="20"/>
          <w:szCs w:val="20"/>
        </w:rPr>
      </w:pPr>
      <w:r w:rsidRPr="007E0B26">
        <w:rPr>
          <w:rFonts w:ascii="Roboto" w:hAnsi="Roboto"/>
          <w:color w:val="000000" w:themeColor="text1"/>
          <w:sz w:val="20"/>
          <w:szCs w:val="20"/>
        </w:rPr>
        <w:t>Contact with latex</w:t>
      </w:r>
      <w:r w:rsidRPr="007E0B26">
        <w:rPr>
          <w:rFonts w:ascii="Roboto" w:hAnsi="Roboto"/>
          <w:b/>
          <w:bCs/>
          <w:color w:val="000000" w:themeColor="text1"/>
          <w:sz w:val="20"/>
          <w:szCs w:val="20"/>
        </w:rPr>
        <w:tab/>
      </w:r>
      <w:r w:rsidRPr="007E0B26">
        <w:rPr>
          <w:rFonts w:ascii="Roboto" w:hAnsi="Roboto"/>
          <w:b/>
          <w:bCs/>
          <w:color w:val="000000" w:themeColor="text1"/>
          <w:sz w:val="20"/>
          <w:szCs w:val="20"/>
        </w:rPr>
        <w:tab/>
      </w:r>
      <w:r w:rsidRPr="007E0B26">
        <w:rPr>
          <w:rFonts w:ascii="Roboto" w:hAnsi="Roboto"/>
          <w:b/>
          <w:bCs/>
          <w:color w:val="000000" w:themeColor="text1"/>
          <w:sz w:val="20"/>
          <w:szCs w:val="20"/>
        </w:rPr>
        <w:tab/>
      </w:r>
      <w:r w:rsidRPr="007E0B26">
        <w:rPr>
          <w:rFonts w:ascii="Roboto" w:hAnsi="Roboto"/>
          <w:b/>
          <w:bCs/>
          <w:color w:val="000000" w:themeColor="text1"/>
          <w:sz w:val="20"/>
          <w:szCs w:val="20"/>
        </w:rPr>
        <w:tab/>
      </w:r>
      <w:r w:rsidRPr="007E0B26">
        <w:rPr>
          <w:rFonts w:ascii="Roboto" w:hAnsi="Roboto"/>
          <w:b/>
          <w:bCs/>
          <w:color w:val="000000" w:themeColor="text1"/>
          <w:sz w:val="20"/>
          <w:szCs w:val="20"/>
        </w:rPr>
        <w:tab/>
      </w:r>
      <w:r w:rsidRPr="007E0B26">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2714CE0C" w14:textId="1CE67DEC" w:rsidR="00E76E9F" w:rsidRPr="007E0B26" w:rsidRDefault="00727CB5" w:rsidP="002B5854">
      <w:pPr>
        <w:rPr>
          <w:rFonts w:ascii="Roboto" w:hAnsi="Roboto"/>
          <w:sz w:val="20"/>
          <w:szCs w:val="20"/>
        </w:rPr>
      </w:pPr>
      <w:r w:rsidRPr="007E0B26">
        <w:rPr>
          <w:rFonts w:ascii="Roboto" w:hAnsi="Roboto"/>
          <w:b/>
          <w:bCs/>
          <w:sz w:val="20"/>
          <w:szCs w:val="20"/>
        </w:rPr>
        <w:pict w14:anchorId="7B23865C">
          <v:rect id="_x0000_i1037" style="width:0;height:1.5pt" o:hralign="center" o:hrstd="t" o:hr="t" fillcolor="#a0a0a0" stroked="f"/>
        </w:pict>
      </w:r>
    </w:p>
    <w:p w14:paraId="545A9D0B" w14:textId="077F6D76" w:rsidR="00E76E9F" w:rsidRPr="007E0B26" w:rsidRDefault="00E76E9F" w:rsidP="002B5854">
      <w:pPr>
        <w:pStyle w:val="Heading2"/>
        <w:spacing w:line="240" w:lineRule="auto"/>
        <w:rPr>
          <w:rFonts w:ascii="Roboto" w:hAnsi="Roboto"/>
          <w:sz w:val="20"/>
          <w:szCs w:val="20"/>
        </w:rPr>
      </w:pPr>
      <w:r w:rsidRPr="007E0B26">
        <w:rPr>
          <w:rFonts w:ascii="Roboto" w:hAnsi="Roboto"/>
          <w:sz w:val="20"/>
          <w:szCs w:val="20"/>
        </w:rPr>
        <w:t>Physical Abilities</w:t>
      </w:r>
    </w:p>
    <w:p w14:paraId="0F6BC89C" w14:textId="0E7C5B49" w:rsidR="00A40716" w:rsidRPr="007E0B26" w:rsidRDefault="009608CA" w:rsidP="002B5854">
      <w:pPr>
        <w:rPr>
          <w:rFonts w:ascii="Roboto" w:hAnsi="Roboto"/>
          <w:color w:val="000000" w:themeColor="text1"/>
          <w:sz w:val="20"/>
          <w:szCs w:val="20"/>
        </w:rPr>
      </w:pPr>
      <w:r w:rsidRPr="007E0B26">
        <w:rPr>
          <w:rFonts w:ascii="Roboto" w:hAnsi="Roboto"/>
          <w:sz w:val="20"/>
          <w:szCs w:val="20"/>
        </w:rPr>
        <w:t>Prolonged physical movements or actions</w:t>
      </w:r>
      <w:r w:rsidR="002666B4" w:rsidRPr="007E0B26">
        <w:rPr>
          <w:rFonts w:ascii="Roboto" w:hAnsi="Roboto"/>
          <w:sz w:val="20"/>
          <w:szCs w:val="20"/>
        </w:rPr>
        <w:t xml:space="preserve"> e.g. walking</w:t>
      </w:r>
      <w:r w:rsidRPr="007E0B26">
        <w:rPr>
          <w:rFonts w:ascii="Roboto" w:hAnsi="Roboto"/>
          <w:color w:val="000000" w:themeColor="text1"/>
          <w:sz w:val="20"/>
          <w:szCs w:val="20"/>
        </w:rPr>
        <w:t xml:space="preserve"> </w:t>
      </w:r>
      <w:r w:rsidRPr="007E0B26">
        <w:rPr>
          <w:rFonts w:ascii="Roboto" w:hAnsi="Roboto"/>
          <w:b/>
          <w:bCs/>
          <w:color w:val="1CCCFF" w:themeColor="accent1" w:themeTint="80"/>
          <w:sz w:val="20"/>
          <w:szCs w:val="20"/>
        </w:rPr>
        <w:t>^</w:t>
      </w:r>
      <w:r w:rsidRPr="007E0B26">
        <w:rPr>
          <w:rFonts w:ascii="Roboto" w:hAnsi="Roboto"/>
          <w:b/>
          <w:bCs/>
          <w:color w:val="E73238" w:themeColor="accent2"/>
          <w:sz w:val="20"/>
          <w:szCs w:val="20"/>
        </w:rPr>
        <w:tab/>
      </w:r>
      <w:r w:rsidRPr="007E0B26">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4B1384D7" w14:textId="4D3DF550" w:rsidR="002666B4" w:rsidRPr="007E0B26" w:rsidRDefault="002666B4" w:rsidP="001B067E">
      <w:pPr>
        <w:shd w:val="clear" w:color="auto" w:fill="C5D2DA" w:themeFill="background2" w:themeFillShade="E6"/>
        <w:rPr>
          <w:rFonts w:ascii="Roboto" w:hAnsi="Roboto"/>
          <w:sz w:val="20"/>
          <w:szCs w:val="20"/>
        </w:rPr>
      </w:pPr>
      <w:r w:rsidRPr="007E0B26">
        <w:rPr>
          <w:rFonts w:ascii="Roboto" w:hAnsi="Roboto"/>
          <w:color w:val="000000" w:themeColor="text1"/>
          <w:sz w:val="20"/>
          <w:szCs w:val="20"/>
        </w:rPr>
        <w:t>Prolonged Standing or Sitting</w:t>
      </w:r>
      <w:r w:rsidRPr="007E0B26">
        <w:rPr>
          <w:rFonts w:ascii="Roboto" w:hAnsi="Roboto"/>
          <w:color w:val="000000" w:themeColor="text1"/>
          <w:sz w:val="20"/>
          <w:szCs w:val="20"/>
        </w:rPr>
        <w:tab/>
        <w:t xml:space="preserve"> </w:t>
      </w:r>
      <w:r w:rsidRPr="007E0B26">
        <w:rPr>
          <w:rFonts w:ascii="Roboto" w:hAnsi="Roboto"/>
          <w:b/>
          <w:bCs/>
          <w:color w:val="1CCCFF" w:themeColor="accent1" w:themeTint="80"/>
          <w:sz w:val="20"/>
          <w:szCs w:val="20"/>
        </w:rPr>
        <w:t>^</w:t>
      </w:r>
      <w:r w:rsidRPr="007E0B26">
        <w:rPr>
          <w:rFonts w:ascii="Roboto" w:hAnsi="Roboto"/>
          <w:color w:val="000000" w:themeColor="text1"/>
          <w:sz w:val="20"/>
          <w:szCs w:val="20"/>
        </w:rPr>
        <w:tab/>
      </w:r>
      <w:r w:rsidRPr="007E0B26">
        <w:rPr>
          <w:rFonts w:ascii="Roboto" w:hAnsi="Roboto"/>
          <w:color w:val="000000" w:themeColor="text1"/>
          <w:sz w:val="20"/>
          <w:szCs w:val="20"/>
        </w:rPr>
        <w:tab/>
      </w:r>
      <w:r w:rsidRPr="007E0B26">
        <w:rPr>
          <w:rFonts w:ascii="Roboto" w:hAnsi="Roboto"/>
          <w:color w:val="000000" w:themeColor="text1"/>
          <w:sz w:val="20"/>
          <w:szCs w:val="20"/>
        </w:rPr>
        <w:tab/>
      </w:r>
      <w:r w:rsidRPr="007E0B26">
        <w:rPr>
          <w:rFonts w:ascii="Roboto" w:hAnsi="Roboto"/>
          <w:color w:val="000000" w:themeColor="text1"/>
          <w:sz w:val="20"/>
          <w:szCs w:val="20"/>
        </w:rPr>
        <w:tab/>
      </w:r>
      <w:sdt>
        <w:sdtPr>
          <w:rPr>
            <w:rFonts w:ascii="Roboto" w:hAnsi="Roboto"/>
            <w:color w:val="000000" w:themeColor="text1"/>
            <w:sz w:val="20"/>
            <w:szCs w:val="20"/>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70C1CBCD" w14:textId="6B418FFE" w:rsidR="009608CA" w:rsidRPr="007E0B26" w:rsidRDefault="009608CA" w:rsidP="001B067E">
      <w:pPr>
        <w:rPr>
          <w:rFonts w:ascii="Roboto" w:hAnsi="Roboto"/>
          <w:b/>
          <w:bCs/>
          <w:color w:val="E73238" w:themeColor="accent2"/>
          <w:sz w:val="20"/>
          <w:szCs w:val="20"/>
        </w:rPr>
      </w:pPr>
      <w:r w:rsidRPr="007E0B26">
        <w:rPr>
          <w:rFonts w:ascii="Roboto" w:hAnsi="Roboto"/>
          <w:sz w:val="20"/>
          <w:szCs w:val="20"/>
        </w:rPr>
        <w:t>Moving or handling heavy loads</w:t>
      </w:r>
      <w:r w:rsidRPr="007E0B26">
        <w:rPr>
          <w:rFonts w:ascii="Roboto" w:hAnsi="Roboto"/>
          <w:color w:val="000000" w:themeColor="text1"/>
          <w:sz w:val="20"/>
          <w:szCs w:val="20"/>
        </w:rPr>
        <w:t xml:space="preserve"> </w:t>
      </w:r>
      <w:r w:rsidRPr="007E0B26">
        <w:rPr>
          <w:rFonts w:ascii="Roboto" w:hAnsi="Roboto"/>
          <w:b/>
          <w:bCs/>
          <w:color w:val="1CCCFF" w:themeColor="accent1" w:themeTint="80"/>
          <w:sz w:val="20"/>
          <w:szCs w:val="20"/>
        </w:rPr>
        <w:t>^</w:t>
      </w:r>
      <w:r w:rsidRPr="007E0B26">
        <w:rPr>
          <w:rFonts w:ascii="Roboto" w:hAnsi="Roboto"/>
          <w:b/>
          <w:bCs/>
          <w:color w:val="E73238" w:themeColor="accent2"/>
          <w:sz w:val="20"/>
          <w:szCs w:val="20"/>
        </w:rPr>
        <w:tab/>
      </w:r>
      <w:r w:rsidRPr="007E0B26">
        <w:rPr>
          <w:rFonts w:ascii="Roboto" w:hAnsi="Roboto"/>
          <w:b/>
          <w:bCs/>
          <w:color w:val="E73238" w:themeColor="accent2"/>
          <w:sz w:val="20"/>
          <w:szCs w:val="20"/>
        </w:rPr>
        <w:tab/>
      </w:r>
      <w:r w:rsidRPr="007E0B26">
        <w:rPr>
          <w:rFonts w:ascii="Roboto" w:hAnsi="Roboto"/>
          <w:b/>
          <w:bCs/>
          <w:color w:val="E73238" w:themeColor="accent2"/>
          <w:sz w:val="20"/>
          <w:szCs w:val="20"/>
        </w:rPr>
        <w:tab/>
      </w:r>
      <w:r w:rsidRPr="007E0B26">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34B9C7D7" w14:textId="6E051764" w:rsidR="001B067E" w:rsidRPr="007E0B26" w:rsidRDefault="001B067E" w:rsidP="001B067E">
      <w:pPr>
        <w:shd w:val="clear" w:color="auto" w:fill="C5D2DA" w:themeFill="background2" w:themeFillShade="E6"/>
        <w:rPr>
          <w:rFonts w:ascii="Roboto" w:hAnsi="Roboto"/>
          <w:sz w:val="20"/>
          <w:szCs w:val="20"/>
        </w:rPr>
      </w:pPr>
      <w:r w:rsidRPr="007E0B26">
        <w:rPr>
          <w:rFonts w:ascii="Roboto" w:hAnsi="Roboto"/>
          <w:sz w:val="20"/>
          <w:szCs w:val="20"/>
        </w:rPr>
        <w:t>Repetitive pulling or pushing</w:t>
      </w:r>
      <w:r w:rsidRPr="007E0B26">
        <w:rPr>
          <w:rFonts w:ascii="Roboto" w:hAnsi="Roboto"/>
          <w:color w:val="000000" w:themeColor="text1"/>
          <w:sz w:val="20"/>
          <w:szCs w:val="20"/>
        </w:rPr>
        <w:t xml:space="preserve"> </w:t>
      </w:r>
      <w:r w:rsidRPr="007E0B26">
        <w:rPr>
          <w:rFonts w:ascii="Roboto" w:hAnsi="Roboto"/>
          <w:b/>
          <w:bCs/>
          <w:color w:val="1CCCFF" w:themeColor="accent1" w:themeTint="80"/>
          <w:sz w:val="20"/>
          <w:szCs w:val="20"/>
        </w:rPr>
        <w:t>^</w:t>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sdt>
        <w:sdtPr>
          <w:rPr>
            <w:rFonts w:ascii="Roboto" w:hAnsi="Roboto"/>
            <w:color w:val="000000" w:themeColor="text1"/>
            <w:sz w:val="20"/>
            <w:szCs w:val="20"/>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3F4C3592" w14:textId="57BF9199" w:rsidR="003979F4" w:rsidRPr="007E0B26" w:rsidRDefault="003979F4" w:rsidP="003979F4">
      <w:pPr>
        <w:rPr>
          <w:rFonts w:ascii="Roboto" w:hAnsi="Roboto"/>
          <w:sz w:val="20"/>
          <w:szCs w:val="20"/>
        </w:rPr>
      </w:pPr>
      <w:r w:rsidRPr="007E0B26">
        <w:rPr>
          <w:rFonts w:ascii="Roboto" w:hAnsi="Roboto"/>
          <w:sz w:val="20"/>
          <w:szCs w:val="20"/>
        </w:rPr>
        <w:t xml:space="preserve">Repetitive climbing (steps, stools, ladders, stairs) </w:t>
      </w:r>
      <w:r w:rsidRPr="007E0B26">
        <w:rPr>
          <w:rFonts w:ascii="Roboto" w:hAnsi="Roboto"/>
          <w:b/>
          <w:bCs/>
          <w:color w:val="1CCCFF" w:themeColor="accent1" w:themeTint="80"/>
          <w:sz w:val="20"/>
          <w:szCs w:val="20"/>
        </w:rPr>
        <w:t>^</w:t>
      </w:r>
      <w:r w:rsidRPr="007E0B26">
        <w:rPr>
          <w:rFonts w:ascii="Roboto" w:hAnsi="Roboto"/>
          <w:sz w:val="20"/>
          <w:szCs w:val="20"/>
        </w:rPr>
        <w:tab/>
      </w:r>
      <w:r w:rsidRPr="007E0B26">
        <w:rPr>
          <w:rFonts w:ascii="Roboto" w:hAnsi="Roboto"/>
          <w:sz w:val="20"/>
          <w:szCs w:val="20"/>
        </w:rPr>
        <w:tab/>
      </w:r>
      <w:sdt>
        <w:sdtPr>
          <w:rPr>
            <w:rFonts w:ascii="Roboto" w:hAnsi="Roboto"/>
            <w:color w:val="000000" w:themeColor="text1"/>
            <w:sz w:val="20"/>
            <w:szCs w:val="20"/>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55CD6C0F" w14:textId="4C5443F3" w:rsidR="009608CA" w:rsidRPr="007E0B26" w:rsidRDefault="009608CA" w:rsidP="003979F4">
      <w:pPr>
        <w:shd w:val="clear" w:color="auto" w:fill="C5D2DA" w:themeFill="background2" w:themeFillShade="E6"/>
        <w:rPr>
          <w:rFonts w:ascii="Roboto" w:hAnsi="Roboto"/>
          <w:sz w:val="20"/>
          <w:szCs w:val="20"/>
        </w:rPr>
      </w:pPr>
      <w:r w:rsidRPr="007E0B26">
        <w:rPr>
          <w:rFonts w:ascii="Roboto" w:hAnsi="Roboto"/>
          <w:sz w:val="20"/>
          <w:szCs w:val="20"/>
        </w:rPr>
        <w:t>Repetitive crouching, kneeling or stooping</w:t>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sdt>
        <w:sdtPr>
          <w:rPr>
            <w:rFonts w:ascii="Roboto" w:hAnsi="Roboto"/>
            <w:color w:val="000000" w:themeColor="text1"/>
            <w:sz w:val="20"/>
            <w:szCs w:val="20"/>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090DDA05" w14:textId="4AD76CDA" w:rsidR="009608CA" w:rsidRPr="007E0B26" w:rsidRDefault="009608CA" w:rsidP="003979F4">
      <w:pPr>
        <w:rPr>
          <w:rFonts w:ascii="Roboto" w:hAnsi="Roboto"/>
          <w:sz w:val="20"/>
          <w:szCs w:val="20"/>
        </w:rPr>
      </w:pPr>
      <w:r w:rsidRPr="007E0B26">
        <w:rPr>
          <w:rFonts w:ascii="Roboto" w:hAnsi="Roboto"/>
          <w:sz w:val="20"/>
          <w:szCs w:val="20"/>
        </w:rPr>
        <w:t>Repetitive lifting</w:t>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r w:rsidR="00C836E2" w:rsidRPr="007E0B26">
        <w:rPr>
          <w:rFonts w:ascii="Roboto" w:hAnsi="Roboto"/>
          <w:sz w:val="20"/>
          <w:szCs w:val="20"/>
        </w:rPr>
        <w:tab/>
      </w:r>
      <w:r w:rsidRPr="007E0B26">
        <w:rPr>
          <w:rFonts w:ascii="Roboto" w:hAnsi="Roboto"/>
          <w:sz w:val="20"/>
          <w:szCs w:val="20"/>
        </w:rPr>
        <w:tab/>
      </w:r>
      <w:sdt>
        <w:sdtPr>
          <w:rPr>
            <w:rFonts w:ascii="Roboto" w:hAnsi="Roboto"/>
            <w:color w:val="000000" w:themeColor="text1"/>
            <w:sz w:val="20"/>
            <w:szCs w:val="20"/>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161D9DAF" w14:textId="2037D0CB" w:rsidR="009608CA" w:rsidRPr="007E0B26" w:rsidRDefault="009608CA" w:rsidP="001B067E">
      <w:pPr>
        <w:shd w:val="clear" w:color="auto" w:fill="C5D2DA" w:themeFill="background2" w:themeFillShade="E6"/>
        <w:rPr>
          <w:rFonts w:ascii="Roboto" w:hAnsi="Roboto"/>
          <w:sz w:val="20"/>
          <w:szCs w:val="20"/>
        </w:rPr>
      </w:pPr>
      <w:r w:rsidRPr="007E0B26">
        <w:rPr>
          <w:rFonts w:ascii="Roboto" w:hAnsi="Roboto"/>
          <w:sz w:val="20"/>
          <w:szCs w:val="20"/>
        </w:rPr>
        <w:lastRenderedPageBreak/>
        <w:t>Fine motor grips (e.g. pipetting)</w:t>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r w:rsidR="00C836E2" w:rsidRPr="007E0B26">
        <w:rPr>
          <w:rFonts w:ascii="Roboto" w:hAnsi="Roboto"/>
          <w:sz w:val="20"/>
          <w:szCs w:val="20"/>
        </w:rPr>
        <w:tab/>
      </w:r>
      <w:r w:rsidRPr="007E0B26">
        <w:rPr>
          <w:rFonts w:ascii="Roboto" w:hAnsi="Roboto"/>
          <w:sz w:val="20"/>
          <w:szCs w:val="20"/>
        </w:rPr>
        <w:tab/>
      </w:r>
      <w:sdt>
        <w:sdtPr>
          <w:rPr>
            <w:rFonts w:ascii="Roboto" w:hAnsi="Roboto"/>
            <w:color w:val="000000" w:themeColor="text1"/>
            <w:sz w:val="20"/>
            <w:szCs w:val="20"/>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4F8D7B1F" w14:textId="2D9BC7FF" w:rsidR="009608CA" w:rsidRPr="007E0B26" w:rsidRDefault="009608CA" w:rsidP="001B067E">
      <w:pPr>
        <w:rPr>
          <w:rFonts w:ascii="Roboto" w:hAnsi="Roboto"/>
          <w:sz w:val="20"/>
          <w:szCs w:val="20"/>
        </w:rPr>
      </w:pPr>
      <w:r w:rsidRPr="007E0B26">
        <w:rPr>
          <w:rFonts w:ascii="Roboto" w:hAnsi="Roboto"/>
          <w:sz w:val="20"/>
          <w:szCs w:val="20"/>
        </w:rPr>
        <w:t>Repetitive reaching below shoulder height</w:t>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sdt>
        <w:sdtPr>
          <w:rPr>
            <w:rFonts w:ascii="Roboto" w:hAnsi="Roboto"/>
            <w:color w:val="000000" w:themeColor="text1"/>
            <w:sz w:val="20"/>
            <w:szCs w:val="20"/>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1BA0F00D" w14:textId="3B9B0E97" w:rsidR="009608CA" w:rsidRPr="007E0B26" w:rsidRDefault="009608CA" w:rsidP="001B067E">
      <w:pPr>
        <w:shd w:val="clear" w:color="auto" w:fill="C5D2DA" w:themeFill="background2" w:themeFillShade="E6"/>
        <w:rPr>
          <w:rFonts w:ascii="Roboto" w:hAnsi="Roboto"/>
          <w:sz w:val="20"/>
          <w:szCs w:val="20"/>
        </w:rPr>
      </w:pPr>
      <w:r w:rsidRPr="007E0B26">
        <w:rPr>
          <w:rFonts w:ascii="Roboto" w:hAnsi="Roboto"/>
          <w:sz w:val="20"/>
          <w:szCs w:val="20"/>
        </w:rPr>
        <w:t>Repetitive reaching at shoulder height</w:t>
      </w:r>
      <w:r w:rsidRPr="007E0B26">
        <w:rPr>
          <w:rFonts w:ascii="Roboto" w:hAnsi="Roboto"/>
          <w:sz w:val="20"/>
          <w:szCs w:val="20"/>
        </w:rPr>
        <w:tab/>
      </w:r>
      <w:r w:rsidRPr="007E0B26">
        <w:rPr>
          <w:rFonts w:ascii="Roboto" w:hAnsi="Roboto"/>
          <w:sz w:val="20"/>
          <w:szCs w:val="20"/>
        </w:rPr>
        <w:tab/>
      </w:r>
      <w:r w:rsidR="00C836E2" w:rsidRPr="007E0B26">
        <w:rPr>
          <w:rFonts w:ascii="Roboto" w:hAnsi="Roboto"/>
          <w:sz w:val="20"/>
          <w:szCs w:val="20"/>
        </w:rPr>
        <w:tab/>
      </w:r>
      <w:r w:rsidRPr="007E0B26">
        <w:rPr>
          <w:rFonts w:ascii="Roboto" w:hAnsi="Roboto"/>
          <w:sz w:val="20"/>
          <w:szCs w:val="20"/>
        </w:rPr>
        <w:tab/>
      </w:r>
      <w:sdt>
        <w:sdtPr>
          <w:rPr>
            <w:rFonts w:ascii="Roboto" w:hAnsi="Roboto"/>
            <w:color w:val="000000" w:themeColor="text1"/>
            <w:sz w:val="20"/>
            <w:szCs w:val="20"/>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096488D9" w14:textId="46F484E9" w:rsidR="009608CA" w:rsidRPr="007E0B26" w:rsidRDefault="009608CA" w:rsidP="001B067E">
      <w:pPr>
        <w:rPr>
          <w:rFonts w:ascii="Roboto" w:hAnsi="Roboto"/>
          <w:color w:val="000000" w:themeColor="text1"/>
          <w:sz w:val="20"/>
          <w:szCs w:val="20"/>
        </w:rPr>
      </w:pPr>
      <w:r w:rsidRPr="007E0B26">
        <w:rPr>
          <w:rFonts w:ascii="Roboto" w:hAnsi="Roboto"/>
          <w:sz w:val="20"/>
          <w:szCs w:val="20"/>
        </w:rPr>
        <w:t>Repetitive reaching above shoulder height</w:t>
      </w:r>
      <w:r w:rsidRPr="007E0B26">
        <w:rPr>
          <w:rFonts w:ascii="Roboto" w:hAnsi="Roboto"/>
          <w:sz w:val="20"/>
          <w:szCs w:val="20"/>
        </w:rPr>
        <w:tab/>
      </w:r>
      <w:r w:rsidRPr="007E0B26">
        <w:rPr>
          <w:rFonts w:ascii="Roboto" w:hAnsi="Roboto"/>
          <w:sz w:val="20"/>
          <w:szCs w:val="20"/>
        </w:rPr>
        <w:tab/>
      </w:r>
      <w:r w:rsidRPr="007E0B26">
        <w:rPr>
          <w:rFonts w:ascii="Roboto" w:hAnsi="Roboto"/>
          <w:sz w:val="20"/>
          <w:szCs w:val="20"/>
        </w:rPr>
        <w:tab/>
      </w:r>
      <w:sdt>
        <w:sdtPr>
          <w:rPr>
            <w:rFonts w:ascii="Roboto" w:hAnsi="Roboto"/>
            <w:color w:val="000000" w:themeColor="text1"/>
            <w:sz w:val="20"/>
            <w:szCs w:val="20"/>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A39EC" w:rsidRPr="007E0B26">
            <w:rPr>
              <w:rFonts w:ascii="Roboto" w:hAnsi="Roboto"/>
              <w:color w:val="000000" w:themeColor="text1"/>
              <w:sz w:val="20"/>
              <w:szCs w:val="20"/>
            </w:rPr>
            <w:t>Not applicable</w:t>
          </w:r>
        </w:sdtContent>
      </w:sdt>
    </w:p>
    <w:p w14:paraId="3460001B" w14:textId="250F3342" w:rsidR="000B219D" w:rsidRPr="007E0B26" w:rsidRDefault="00727CB5" w:rsidP="002B5854">
      <w:pPr>
        <w:spacing w:before="0" w:after="0"/>
        <w:rPr>
          <w:rFonts w:ascii="Roboto" w:hAnsi="Roboto"/>
          <w:color w:val="000000" w:themeColor="text1"/>
          <w:sz w:val="20"/>
          <w:szCs w:val="20"/>
        </w:rPr>
      </w:pPr>
      <w:r w:rsidRPr="007E0B26">
        <w:rPr>
          <w:rFonts w:ascii="Roboto" w:hAnsi="Roboto"/>
          <w:b/>
          <w:bCs/>
          <w:sz w:val="20"/>
          <w:szCs w:val="20"/>
        </w:rPr>
        <w:pict w14:anchorId="23203147">
          <v:rect id="_x0000_i1038" style="width:0;height:1.5pt" o:hralign="center" o:hrstd="t" o:hr="t" fillcolor="#a0a0a0" stroked="f"/>
        </w:pict>
      </w:r>
    </w:p>
    <w:p w14:paraId="162F97B9" w14:textId="1AB1DC60" w:rsidR="00C9549D" w:rsidRPr="007E0B26" w:rsidRDefault="00C9549D" w:rsidP="002B5854">
      <w:pPr>
        <w:spacing w:before="0" w:after="0"/>
        <w:rPr>
          <w:rFonts w:ascii="Roboto" w:hAnsi="Roboto"/>
          <w:color w:val="000000" w:themeColor="text1"/>
          <w:sz w:val="20"/>
          <w:szCs w:val="20"/>
        </w:rPr>
      </w:pPr>
      <w:r w:rsidRPr="007E0B26">
        <w:rPr>
          <w:rFonts w:ascii="Roboto" w:hAnsi="Roboto"/>
          <w:color w:val="000000" w:themeColor="text1"/>
          <w:sz w:val="20"/>
          <w:szCs w:val="20"/>
        </w:rPr>
        <w:br w:type="page"/>
      </w:r>
      <w:bookmarkStart w:id="2" w:name="_Hlk187231256"/>
      <w:bookmarkEnd w:id="2"/>
    </w:p>
    <w:sectPr w:rsidR="00C9549D" w:rsidRPr="007E0B26"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207DD" w14:textId="77777777" w:rsidR="00727CB5" w:rsidRDefault="00727CB5" w:rsidP="00850136">
      <w:r>
        <w:separator/>
      </w:r>
    </w:p>
  </w:endnote>
  <w:endnote w:type="continuationSeparator" w:id="0">
    <w:p w14:paraId="6448AB55" w14:textId="77777777" w:rsidR="00727CB5" w:rsidRDefault="00727CB5" w:rsidP="00850136">
      <w:r>
        <w:continuationSeparator/>
      </w:r>
    </w:p>
  </w:endnote>
  <w:endnote w:type="continuationNotice" w:id="1">
    <w:p w14:paraId="3B5F2EE0" w14:textId="77777777" w:rsidR="00727CB5" w:rsidRDefault="00727CB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62E92" w14:textId="77777777" w:rsidR="00727CB5" w:rsidRDefault="00727CB5" w:rsidP="00850136">
      <w:r>
        <w:separator/>
      </w:r>
    </w:p>
  </w:footnote>
  <w:footnote w:type="continuationSeparator" w:id="0">
    <w:p w14:paraId="60DD91A7" w14:textId="77777777" w:rsidR="00727CB5" w:rsidRDefault="00727CB5" w:rsidP="00850136">
      <w:r>
        <w:continuationSeparator/>
      </w:r>
    </w:p>
  </w:footnote>
  <w:footnote w:type="continuationNotice" w:id="1">
    <w:p w14:paraId="68A22056" w14:textId="77777777" w:rsidR="00727CB5" w:rsidRDefault="00727CB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502629"/>
    <w:multiLevelType w:val="hybridMultilevel"/>
    <w:tmpl w:val="D4DC936A"/>
    <w:lvl w:ilvl="0" w:tplc="04090001">
      <w:start w:val="1"/>
      <w:numFmt w:val="bullet"/>
      <w:lvlText w:val=""/>
      <w:lvlJc w:val="left"/>
      <w:pPr>
        <w:ind w:left="1441" w:hanging="360"/>
      </w:pPr>
      <w:rPr>
        <w:rFonts w:ascii="Symbol" w:hAnsi="Symbol" w:hint="default"/>
      </w:rPr>
    </w:lvl>
    <w:lvl w:ilvl="1" w:tplc="04090003" w:tentative="1">
      <w:start w:val="1"/>
      <w:numFmt w:val="bullet"/>
      <w:lvlText w:val="o"/>
      <w:lvlJc w:val="left"/>
      <w:pPr>
        <w:ind w:left="2161" w:hanging="360"/>
      </w:pPr>
      <w:rPr>
        <w:rFonts w:ascii="Courier New" w:hAnsi="Courier New" w:cs="Courier New" w:hint="default"/>
      </w:rPr>
    </w:lvl>
    <w:lvl w:ilvl="2" w:tplc="04090005" w:tentative="1">
      <w:start w:val="1"/>
      <w:numFmt w:val="bullet"/>
      <w:lvlText w:val=""/>
      <w:lvlJc w:val="left"/>
      <w:pPr>
        <w:ind w:left="2881" w:hanging="360"/>
      </w:pPr>
      <w:rPr>
        <w:rFonts w:ascii="Wingdings" w:hAnsi="Wingdings" w:hint="default"/>
      </w:rPr>
    </w:lvl>
    <w:lvl w:ilvl="3" w:tplc="04090001" w:tentative="1">
      <w:start w:val="1"/>
      <w:numFmt w:val="bullet"/>
      <w:lvlText w:val=""/>
      <w:lvlJc w:val="left"/>
      <w:pPr>
        <w:ind w:left="3601" w:hanging="360"/>
      </w:pPr>
      <w:rPr>
        <w:rFonts w:ascii="Symbol" w:hAnsi="Symbol" w:hint="default"/>
      </w:rPr>
    </w:lvl>
    <w:lvl w:ilvl="4" w:tplc="04090003" w:tentative="1">
      <w:start w:val="1"/>
      <w:numFmt w:val="bullet"/>
      <w:lvlText w:val="o"/>
      <w:lvlJc w:val="left"/>
      <w:pPr>
        <w:ind w:left="4321" w:hanging="360"/>
      </w:pPr>
      <w:rPr>
        <w:rFonts w:ascii="Courier New" w:hAnsi="Courier New" w:cs="Courier New" w:hint="default"/>
      </w:rPr>
    </w:lvl>
    <w:lvl w:ilvl="5" w:tplc="04090005" w:tentative="1">
      <w:start w:val="1"/>
      <w:numFmt w:val="bullet"/>
      <w:lvlText w:val=""/>
      <w:lvlJc w:val="left"/>
      <w:pPr>
        <w:ind w:left="5041" w:hanging="360"/>
      </w:pPr>
      <w:rPr>
        <w:rFonts w:ascii="Wingdings" w:hAnsi="Wingdings" w:hint="default"/>
      </w:rPr>
    </w:lvl>
    <w:lvl w:ilvl="6" w:tplc="04090001" w:tentative="1">
      <w:start w:val="1"/>
      <w:numFmt w:val="bullet"/>
      <w:lvlText w:val=""/>
      <w:lvlJc w:val="left"/>
      <w:pPr>
        <w:ind w:left="5761" w:hanging="360"/>
      </w:pPr>
      <w:rPr>
        <w:rFonts w:ascii="Symbol" w:hAnsi="Symbol" w:hint="default"/>
      </w:rPr>
    </w:lvl>
    <w:lvl w:ilvl="7" w:tplc="04090003" w:tentative="1">
      <w:start w:val="1"/>
      <w:numFmt w:val="bullet"/>
      <w:lvlText w:val="o"/>
      <w:lvlJc w:val="left"/>
      <w:pPr>
        <w:ind w:left="6481" w:hanging="360"/>
      </w:pPr>
      <w:rPr>
        <w:rFonts w:ascii="Courier New" w:hAnsi="Courier New" w:cs="Courier New" w:hint="default"/>
      </w:rPr>
    </w:lvl>
    <w:lvl w:ilvl="8" w:tplc="04090005" w:tentative="1">
      <w:start w:val="1"/>
      <w:numFmt w:val="bullet"/>
      <w:lvlText w:val=""/>
      <w:lvlJc w:val="left"/>
      <w:pPr>
        <w:ind w:left="7201" w:hanging="360"/>
      </w:pPr>
      <w:rPr>
        <w:rFonts w:ascii="Wingdings" w:hAnsi="Wingdings" w:hint="default"/>
      </w:rPr>
    </w:lvl>
  </w:abstractNum>
  <w:num w:numId="1" w16cid:durableId="1079061967">
    <w:abstractNumId w:val="6"/>
  </w:num>
  <w:num w:numId="2" w16cid:durableId="1468011908">
    <w:abstractNumId w:val="3"/>
  </w:num>
  <w:num w:numId="3" w16cid:durableId="1960061751">
    <w:abstractNumId w:val="2"/>
  </w:num>
  <w:num w:numId="4" w16cid:durableId="1331520153">
    <w:abstractNumId w:val="8"/>
  </w:num>
  <w:num w:numId="5" w16cid:durableId="1893731709">
    <w:abstractNumId w:val="5"/>
  </w:num>
  <w:num w:numId="6" w16cid:durableId="1357728833">
    <w:abstractNumId w:val="4"/>
  </w:num>
  <w:num w:numId="7" w16cid:durableId="1107307906">
    <w:abstractNumId w:val="1"/>
  </w:num>
  <w:num w:numId="8" w16cid:durableId="512182663">
    <w:abstractNumId w:val="0"/>
  </w:num>
  <w:num w:numId="9" w16cid:durableId="636883447">
    <w:abstractNumId w:val="9"/>
  </w:num>
  <w:num w:numId="10" w16cid:durableId="74933991">
    <w:abstractNumId w:val="10"/>
  </w:num>
  <w:num w:numId="11" w16cid:durableId="1388648237">
    <w:abstractNumId w:val="7"/>
  </w:num>
  <w:num w:numId="12" w16cid:durableId="10652260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054CA"/>
    <w:rsid w:val="000155D8"/>
    <w:rsid w:val="0004217C"/>
    <w:rsid w:val="000542EC"/>
    <w:rsid w:val="000B219D"/>
    <w:rsid w:val="000B695B"/>
    <w:rsid w:val="000C0931"/>
    <w:rsid w:val="000C1CE2"/>
    <w:rsid w:val="000E34C2"/>
    <w:rsid w:val="000E5E78"/>
    <w:rsid w:val="00111D9F"/>
    <w:rsid w:val="00142290"/>
    <w:rsid w:val="00145231"/>
    <w:rsid w:val="001851F7"/>
    <w:rsid w:val="001A2647"/>
    <w:rsid w:val="001B067E"/>
    <w:rsid w:val="001B565F"/>
    <w:rsid w:val="001F62CE"/>
    <w:rsid w:val="00200839"/>
    <w:rsid w:val="00232309"/>
    <w:rsid w:val="00244212"/>
    <w:rsid w:val="00244D14"/>
    <w:rsid w:val="0025080E"/>
    <w:rsid w:val="002666B4"/>
    <w:rsid w:val="00270F82"/>
    <w:rsid w:val="00271BCD"/>
    <w:rsid w:val="00296619"/>
    <w:rsid w:val="002B5854"/>
    <w:rsid w:val="002C7987"/>
    <w:rsid w:val="002D75C9"/>
    <w:rsid w:val="00341D3D"/>
    <w:rsid w:val="00351A95"/>
    <w:rsid w:val="0035739F"/>
    <w:rsid w:val="00374345"/>
    <w:rsid w:val="003948DC"/>
    <w:rsid w:val="003979F4"/>
    <w:rsid w:val="003A34A2"/>
    <w:rsid w:val="003C3F9A"/>
    <w:rsid w:val="004307A6"/>
    <w:rsid w:val="004322EC"/>
    <w:rsid w:val="00482867"/>
    <w:rsid w:val="004A3DAA"/>
    <w:rsid w:val="004D46AB"/>
    <w:rsid w:val="00527707"/>
    <w:rsid w:val="00556996"/>
    <w:rsid w:val="00577C4D"/>
    <w:rsid w:val="00587D40"/>
    <w:rsid w:val="00595EEB"/>
    <w:rsid w:val="00597215"/>
    <w:rsid w:val="005B29A7"/>
    <w:rsid w:val="00621DC0"/>
    <w:rsid w:val="00633449"/>
    <w:rsid w:val="006350C2"/>
    <w:rsid w:val="00643EA3"/>
    <w:rsid w:val="006444EA"/>
    <w:rsid w:val="00663881"/>
    <w:rsid w:val="006807C5"/>
    <w:rsid w:val="006C3E01"/>
    <w:rsid w:val="006D162A"/>
    <w:rsid w:val="006E3F8E"/>
    <w:rsid w:val="00712990"/>
    <w:rsid w:val="00722340"/>
    <w:rsid w:val="00727CB5"/>
    <w:rsid w:val="00783F34"/>
    <w:rsid w:val="007A5485"/>
    <w:rsid w:val="007B287A"/>
    <w:rsid w:val="007D5C4A"/>
    <w:rsid w:val="007E0B26"/>
    <w:rsid w:val="007E77F9"/>
    <w:rsid w:val="00811FB8"/>
    <w:rsid w:val="00812F3B"/>
    <w:rsid w:val="008205C5"/>
    <w:rsid w:val="00850136"/>
    <w:rsid w:val="00883B4C"/>
    <w:rsid w:val="00886EF0"/>
    <w:rsid w:val="008A448A"/>
    <w:rsid w:val="008A5E9D"/>
    <w:rsid w:val="008B0F71"/>
    <w:rsid w:val="008F1F12"/>
    <w:rsid w:val="00931117"/>
    <w:rsid w:val="0093666C"/>
    <w:rsid w:val="00936CA7"/>
    <w:rsid w:val="009548CE"/>
    <w:rsid w:val="009608CA"/>
    <w:rsid w:val="009864B0"/>
    <w:rsid w:val="009D1D17"/>
    <w:rsid w:val="00A013BA"/>
    <w:rsid w:val="00A02E3A"/>
    <w:rsid w:val="00A2516E"/>
    <w:rsid w:val="00A40716"/>
    <w:rsid w:val="00A50704"/>
    <w:rsid w:val="00A57C0B"/>
    <w:rsid w:val="00A62D48"/>
    <w:rsid w:val="00A64E71"/>
    <w:rsid w:val="00A66938"/>
    <w:rsid w:val="00A74C90"/>
    <w:rsid w:val="00AA762D"/>
    <w:rsid w:val="00B3749F"/>
    <w:rsid w:val="00B772B7"/>
    <w:rsid w:val="00B80505"/>
    <w:rsid w:val="00B9140F"/>
    <w:rsid w:val="00B9451D"/>
    <w:rsid w:val="00BA4938"/>
    <w:rsid w:val="00BB1088"/>
    <w:rsid w:val="00BD5FBF"/>
    <w:rsid w:val="00C04435"/>
    <w:rsid w:val="00C37E2C"/>
    <w:rsid w:val="00C6007A"/>
    <w:rsid w:val="00C836E2"/>
    <w:rsid w:val="00C86602"/>
    <w:rsid w:val="00C9549D"/>
    <w:rsid w:val="00CB500A"/>
    <w:rsid w:val="00CC42EE"/>
    <w:rsid w:val="00CD4E5C"/>
    <w:rsid w:val="00CE75C9"/>
    <w:rsid w:val="00CF2A12"/>
    <w:rsid w:val="00D03506"/>
    <w:rsid w:val="00D1564A"/>
    <w:rsid w:val="00D41E20"/>
    <w:rsid w:val="00D52A08"/>
    <w:rsid w:val="00D86E92"/>
    <w:rsid w:val="00DA0322"/>
    <w:rsid w:val="00DA3AD8"/>
    <w:rsid w:val="00DC5316"/>
    <w:rsid w:val="00E35221"/>
    <w:rsid w:val="00E37A82"/>
    <w:rsid w:val="00E416F9"/>
    <w:rsid w:val="00E62924"/>
    <w:rsid w:val="00E76E9F"/>
    <w:rsid w:val="00E87318"/>
    <w:rsid w:val="00E907DE"/>
    <w:rsid w:val="00EA39EC"/>
    <w:rsid w:val="00EB2046"/>
    <w:rsid w:val="00EB4D13"/>
    <w:rsid w:val="00EF14A1"/>
    <w:rsid w:val="00F148F3"/>
    <w:rsid w:val="00F33525"/>
    <w:rsid w:val="00F56318"/>
    <w:rsid w:val="00F91095"/>
    <w:rsid w:val="00FC191A"/>
    <w:rsid w:val="00FC2434"/>
    <w:rsid w:val="00FE3660"/>
    <w:rsid w:val="00FF7AAC"/>
    <w:rsid w:val="327986D6"/>
    <w:rsid w:val="56DB797A"/>
    <w:rsid w:val="77F560DA"/>
    <w:rsid w:val="7AFCE0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244D14"/>
    <w:rsid w:val="00351A95"/>
    <w:rsid w:val="003A1CC8"/>
    <w:rsid w:val="004A5F22"/>
    <w:rsid w:val="005075B9"/>
    <w:rsid w:val="00524081"/>
    <w:rsid w:val="00595EEB"/>
    <w:rsid w:val="00621DC0"/>
    <w:rsid w:val="006807C5"/>
    <w:rsid w:val="00727B4D"/>
    <w:rsid w:val="00783F34"/>
    <w:rsid w:val="007D5C4A"/>
    <w:rsid w:val="00811FB8"/>
    <w:rsid w:val="00936CA7"/>
    <w:rsid w:val="009548CE"/>
    <w:rsid w:val="00961673"/>
    <w:rsid w:val="00A02E3A"/>
    <w:rsid w:val="00B1448E"/>
    <w:rsid w:val="00B76E0F"/>
    <w:rsid w:val="00C04435"/>
    <w:rsid w:val="00C6007A"/>
    <w:rsid w:val="00CB500A"/>
    <w:rsid w:val="00E37A82"/>
    <w:rsid w:val="00E62924"/>
    <w:rsid w:val="00F33525"/>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72A52C7A792348A5714E152F109D44" ma:contentTypeVersion="14" ma:contentTypeDescription="Create a new document." ma:contentTypeScope="" ma:versionID="0fe797af88a46bee60725c88fd073b45">
  <xsd:schema xmlns:xsd="http://www.w3.org/2001/XMLSchema" xmlns:xs="http://www.w3.org/2001/XMLSchema" xmlns:p="http://schemas.microsoft.com/office/2006/metadata/properties" xmlns:ns1="http://schemas.microsoft.com/sharepoint/v3" xmlns:ns2="201d6851-4d5e-4723-9bda-486ea51f2695" xmlns:ns3="d6d8d187-aad1-4f14-b9e4-849435a93dbc" targetNamespace="http://schemas.microsoft.com/office/2006/metadata/properties" ma:root="true" ma:fieldsID="da5e0298b09469c72e2dce70019fbfc3" ns1:_="" ns2:_="" ns3:_="">
    <xsd:import namespace="http://schemas.microsoft.com/sharepoint/v3"/>
    <xsd:import namespace="201d6851-4d5e-4723-9bda-486ea51f2695"/>
    <xsd:import namespace="d6d8d187-aad1-4f14-b9e4-849435a93d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1d6851-4d5e-4723-9bda-486ea51f26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d8d187-aad1-4f14-b9e4-849435a93d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7acfd7-8ddf-4311-9128-d942e02fe715}" ma:internalName="TaxCatchAll" ma:showField="CatchAllData" ma:web="d6d8d187-aad1-4f14-b9e4-849435a93d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6d8d187-aad1-4f14-b9e4-849435a93dbc" xsi:nil="true"/>
    <_ip_UnifiedCompliancePolicyUIAction xmlns="http://schemas.microsoft.com/sharepoint/v3" xsi:nil="true"/>
    <lcf76f155ced4ddcb4097134ff3c332f xmlns="201d6851-4d5e-4723-9bda-486ea51f2695">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CC5F5-5EB2-430C-85FF-B60C36811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1d6851-4d5e-4723-9bda-486ea51f2695"/>
    <ds:schemaRef ds:uri="d6d8d187-aad1-4f14-b9e4-849435a93d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3.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d6d8d187-aad1-4f14-b9e4-849435a93dbc"/>
    <ds:schemaRef ds:uri="http://schemas.microsoft.com/sharepoint/v3"/>
    <ds:schemaRef ds:uri="201d6851-4d5e-4723-9bda-486ea51f2695"/>
  </ds:schemaRefs>
</ds:datastoreItem>
</file>

<file path=customXml/itemProps4.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1741</Words>
  <Characters>10899</Characters>
  <Application>Microsoft Office Word</Application>
  <DocSecurity>0</DocSecurity>
  <Lines>247</Lines>
  <Paragraphs>175</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Danielle Byron-Baker-Harvey</cp:lastModifiedBy>
  <cp:revision>2</cp:revision>
  <dcterms:created xsi:type="dcterms:W3CDTF">2026-10-26T14:29:00Z</dcterms:created>
  <dcterms:modified xsi:type="dcterms:W3CDTF">2026-10-26T14:29:00Z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0x0101000372A52C7A792348A5714E152F109D44</vt:lpwstr>
  </property>
  <property fmtid="{D5CDD505-2E9C-101B-9397-08002B2CF9AE}" pid="3" name="MediaServiceImageTags">
    <vt:lpwstr/>
  </property>
  <property fmtid="{D5CDD505-2E9C-101B-9397-08002B2CF9AE}" pid="4" name="docLang">
    <vt:lpwstr>en</vt:lpwstr>
  </property>
</Properties>
</file>